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drawings/drawing2.xml" ContentType="application/vnd.openxmlformats-officedocument.drawingml.chartshapes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BB4" w:rsidRPr="008D151F" w:rsidRDefault="00447BB4" w:rsidP="00447BB4">
      <w:pPr>
        <w:jc w:val="center"/>
        <w:rPr>
          <w:sz w:val="28"/>
          <w:szCs w:val="28"/>
        </w:rPr>
      </w:pPr>
      <w:r w:rsidRPr="008D151F">
        <w:rPr>
          <w:sz w:val="28"/>
          <w:szCs w:val="28"/>
        </w:rPr>
        <w:t>ХАБАРОВСКИЙ КРАЕВОЙ ФОНД</w:t>
      </w:r>
    </w:p>
    <w:p w:rsidR="00447BB4" w:rsidRPr="008D151F" w:rsidRDefault="00447BB4" w:rsidP="00447BB4">
      <w:pPr>
        <w:jc w:val="center"/>
        <w:rPr>
          <w:sz w:val="28"/>
          <w:szCs w:val="28"/>
        </w:rPr>
      </w:pPr>
      <w:r w:rsidRPr="008D151F">
        <w:rPr>
          <w:sz w:val="28"/>
          <w:szCs w:val="28"/>
        </w:rPr>
        <w:t>ОБЯЗАТЕЛЬНОГО МЕДИЦИНСКОГО СТРАХОВАНИЯ</w:t>
      </w:r>
    </w:p>
    <w:p w:rsidR="00447BB4" w:rsidRDefault="00447BB4" w:rsidP="00447BB4">
      <w:pPr>
        <w:jc w:val="center"/>
        <w:rPr>
          <w:sz w:val="28"/>
          <w:szCs w:val="28"/>
        </w:rPr>
      </w:pPr>
    </w:p>
    <w:p w:rsidR="00447BB4" w:rsidRPr="00D80A41" w:rsidRDefault="00447BB4" w:rsidP="00447BB4">
      <w:pPr>
        <w:jc w:val="center"/>
        <w:rPr>
          <w:b/>
          <w:sz w:val="28"/>
          <w:szCs w:val="28"/>
        </w:rPr>
      </w:pPr>
      <w:r w:rsidRPr="00D80A41">
        <w:rPr>
          <w:b/>
          <w:sz w:val="28"/>
          <w:szCs w:val="28"/>
        </w:rPr>
        <w:t>ПРОТОКОЛ</w:t>
      </w:r>
    </w:p>
    <w:p w:rsidR="00447BB4" w:rsidRDefault="00447BB4" w:rsidP="00447BB4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Координационного совета по организации защиты прав застрахованных лиц при предоставлении медицинской помощи и реализации законодательства в сфере обязательного медицинского страхования на территории Хабаровского края в форме «Дня эксперта» </w:t>
      </w:r>
    </w:p>
    <w:p w:rsidR="00447BB4" w:rsidRDefault="00447BB4" w:rsidP="00447BB4">
      <w:pPr>
        <w:jc w:val="center"/>
        <w:rPr>
          <w:sz w:val="28"/>
          <w:szCs w:val="28"/>
        </w:rPr>
      </w:pPr>
    </w:p>
    <w:p w:rsidR="00447BB4" w:rsidRDefault="00447BB4" w:rsidP="00447BB4">
      <w:pPr>
        <w:jc w:val="center"/>
        <w:rPr>
          <w:sz w:val="28"/>
          <w:szCs w:val="28"/>
        </w:rPr>
      </w:pPr>
    </w:p>
    <w:p w:rsidR="00447BB4" w:rsidRDefault="00A65E20" w:rsidP="00447BB4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2939D7">
        <w:rPr>
          <w:sz w:val="28"/>
          <w:szCs w:val="28"/>
        </w:rPr>
        <w:t>2</w:t>
      </w:r>
      <w:r w:rsidR="00447BB4" w:rsidRPr="008D151F">
        <w:rPr>
          <w:sz w:val="28"/>
          <w:szCs w:val="28"/>
        </w:rPr>
        <w:t>.0</w:t>
      </w:r>
      <w:r w:rsidR="002939D7">
        <w:rPr>
          <w:sz w:val="28"/>
          <w:szCs w:val="28"/>
        </w:rPr>
        <w:t>6</w:t>
      </w:r>
      <w:r w:rsidR="00447BB4" w:rsidRPr="008D151F">
        <w:rPr>
          <w:sz w:val="28"/>
          <w:szCs w:val="28"/>
        </w:rPr>
        <w:t>.202</w:t>
      </w:r>
      <w:r w:rsidR="00447BB4">
        <w:rPr>
          <w:sz w:val="28"/>
          <w:szCs w:val="28"/>
        </w:rPr>
        <w:t>3</w:t>
      </w:r>
      <w:r w:rsidR="00447BB4">
        <w:t xml:space="preserve">                                                                                                           </w:t>
      </w:r>
      <w:r w:rsidR="00447BB4" w:rsidRPr="008D151F">
        <w:t xml:space="preserve"> </w:t>
      </w:r>
      <w:r w:rsidR="00447BB4" w:rsidRPr="00E4512C">
        <w:rPr>
          <w:sz w:val="28"/>
          <w:szCs w:val="28"/>
        </w:rPr>
        <w:t>г. Хабаровск</w:t>
      </w:r>
    </w:p>
    <w:p w:rsidR="00447BB4" w:rsidRDefault="00447BB4" w:rsidP="00447BB4">
      <w:pPr>
        <w:jc w:val="both"/>
        <w:rPr>
          <w:sz w:val="28"/>
          <w:szCs w:val="28"/>
        </w:rPr>
      </w:pPr>
    </w:p>
    <w:p w:rsidR="00447BB4" w:rsidRPr="00447BB4" w:rsidRDefault="00447BB4" w:rsidP="00447BB4">
      <w:pPr>
        <w:jc w:val="both"/>
        <w:rPr>
          <w:sz w:val="28"/>
          <w:szCs w:val="28"/>
        </w:rPr>
      </w:pPr>
    </w:p>
    <w:p w:rsidR="00447BB4" w:rsidRPr="00597B88" w:rsidRDefault="00447BB4" w:rsidP="00447BB4">
      <w:pPr>
        <w:jc w:val="both"/>
        <w:rPr>
          <w:sz w:val="28"/>
          <w:szCs w:val="28"/>
        </w:rPr>
      </w:pPr>
      <w:r w:rsidRPr="00597B88">
        <w:rPr>
          <w:sz w:val="28"/>
          <w:szCs w:val="28"/>
        </w:rPr>
        <w:t>Тема: «</w:t>
      </w:r>
      <w:r>
        <w:rPr>
          <w:sz w:val="28"/>
          <w:szCs w:val="28"/>
        </w:rPr>
        <w:t xml:space="preserve">Анализ </w:t>
      </w:r>
      <w:r w:rsidRPr="00597B88">
        <w:rPr>
          <w:sz w:val="28"/>
          <w:szCs w:val="28"/>
        </w:rPr>
        <w:t>работ</w:t>
      </w:r>
      <w:r>
        <w:rPr>
          <w:sz w:val="28"/>
          <w:szCs w:val="28"/>
        </w:rPr>
        <w:t>ы</w:t>
      </w:r>
      <w:r w:rsidR="007E6877">
        <w:rPr>
          <w:sz w:val="28"/>
          <w:szCs w:val="28"/>
        </w:rPr>
        <w:t xml:space="preserve"> медицинских организаций по </w:t>
      </w:r>
      <w:r w:rsidRPr="00597B88">
        <w:rPr>
          <w:sz w:val="28"/>
          <w:szCs w:val="28"/>
        </w:rPr>
        <w:t>информационно</w:t>
      </w:r>
      <w:r w:rsidR="007E6877">
        <w:rPr>
          <w:sz w:val="28"/>
          <w:szCs w:val="28"/>
        </w:rPr>
        <w:t>му</w:t>
      </w:r>
      <w:r w:rsidRPr="00597B88">
        <w:rPr>
          <w:sz w:val="28"/>
          <w:szCs w:val="28"/>
        </w:rPr>
        <w:t xml:space="preserve"> сопровождени</w:t>
      </w:r>
      <w:r w:rsidR="007E6877">
        <w:rPr>
          <w:sz w:val="28"/>
          <w:szCs w:val="28"/>
        </w:rPr>
        <w:t>ю</w:t>
      </w:r>
      <w:r w:rsidRPr="00597B88">
        <w:rPr>
          <w:sz w:val="28"/>
          <w:szCs w:val="28"/>
        </w:rPr>
        <w:t xml:space="preserve"> застрахованных лиц при прохождении ими профилактических мероприятий</w:t>
      </w:r>
      <w:r>
        <w:rPr>
          <w:sz w:val="28"/>
          <w:szCs w:val="28"/>
        </w:rPr>
        <w:t xml:space="preserve"> </w:t>
      </w:r>
      <w:r w:rsidR="002939D7">
        <w:rPr>
          <w:sz w:val="28"/>
          <w:szCs w:val="28"/>
        </w:rPr>
        <w:t xml:space="preserve">за 1 квартал 2023 года </w:t>
      </w:r>
      <w:r w:rsidRPr="00597B88">
        <w:rPr>
          <w:sz w:val="28"/>
          <w:szCs w:val="28"/>
        </w:rPr>
        <w:t>по данным Программного комплекса по</w:t>
      </w:r>
      <w:r w:rsidR="002939D7">
        <w:rPr>
          <w:sz w:val="28"/>
          <w:szCs w:val="28"/>
        </w:rPr>
        <w:t xml:space="preserve"> результатам </w:t>
      </w:r>
      <w:r w:rsidRPr="00597B88">
        <w:rPr>
          <w:sz w:val="28"/>
          <w:szCs w:val="28"/>
        </w:rPr>
        <w:t xml:space="preserve"> </w:t>
      </w:r>
      <w:r w:rsidRPr="00597B88">
        <w:rPr>
          <w:color w:val="000000" w:themeColor="text1"/>
          <w:sz w:val="28"/>
          <w:szCs w:val="28"/>
        </w:rPr>
        <w:t>профилактически</w:t>
      </w:r>
      <w:r w:rsidR="002939D7">
        <w:rPr>
          <w:color w:val="000000" w:themeColor="text1"/>
          <w:sz w:val="28"/>
          <w:szCs w:val="28"/>
        </w:rPr>
        <w:t>х мероприятий</w:t>
      </w:r>
      <w:r w:rsidRPr="00597B88">
        <w:rPr>
          <w:sz w:val="28"/>
          <w:szCs w:val="28"/>
        </w:rPr>
        <w:t>».</w:t>
      </w:r>
    </w:p>
    <w:p w:rsidR="00447BB4" w:rsidRPr="00597B88" w:rsidRDefault="00447BB4" w:rsidP="00447BB4">
      <w:pPr>
        <w:ind w:firstLine="709"/>
        <w:jc w:val="both"/>
        <w:rPr>
          <w:sz w:val="28"/>
          <w:szCs w:val="28"/>
        </w:rPr>
      </w:pPr>
    </w:p>
    <w:p w:rsidR="00447BB4" w:rsidRPr="00597B88" w:rsidRDefault="00447BB4" w:rsidP="00447B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36A9" w:rsidRDefault="0042569B" w:rsidP="00447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Важность темы, систематически рассматриваемой на заседаниях Координационного совета, обусловлена одним из основных векторов развития первичного звена здравоохранения  последних лет -  о</w:t>
      </w:r>
      <w:r w:rsidR="00913D4E">
        <w:rPr>
          <w:sz w:val="28"/>
          <w:szCs w:val="28"/>
        </w:rPr>
        <w:t>риентаци</w:t>
      </w:r>
      <w:r>
        <w:rPr>
          <w:sz w:val="28"/>
          <w:szCs w:val="28"/>
        </w:rPr>
        <w:t>ей</w:t>
      </w:r>
      <w:r w:rsidR="00913D4E">
        <w:rPr>
          <w:sz w:val="28"/>
          <w:szCs w:val="28"/>
        </w:rPr>
        <w:t xml:space="preserve"> </w:t>
      </w:r>
      <w:r w:rsidR="0080726E">
        <w:rPr>
          <w:sz w:val="28"/>
          <w:szCs w:val="28"/>
        </w:rPr>
        <w:t>на превентивн</w:t>
      </w:r>
      <w:r w:rsidR="000736A9">
        <w:rPr>
          <w:sz w:val="28"/>
          <w:szCs w:val="28"/>
        </w:rPr>
        <w:t xml:space="preserve">ую медицину. </w:t>
      </w:r>
    </w:p>
    <w:p w:rsidR="0042569B" w:rsidRDefault="0042569B" w:rsidP="00447B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информационного сопровождения застрахованных лиц при прохождении ими профилактических мероприятий страховой медицинской организацией обеспечивается  п</w:t>
      </w:r>
      <w:r w:rsidR="000736A9">
        <w:rPr>
          <w:sz w:val="28"/>
          <w:szCs w:val="28"/>
        </w:rPr>
        <w:t>ривлечение населения к</w:t>
      </w:r>
      <w:r>
        <w:rPr>
          <w:sz w:val="28"/>
          <w:szCs w:val="28"/>
        </w:rPr>
        <w:t xml:space="preserve"> посещению поликлиники по месту прикрепления</w:t>
      </w:r>
      <w:r w:rsidR="000736A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том числе в целях </w:t>
      </w:r>
      <w:r w:rsidR="000736A9">
        <w:rPr>
          <w:sz w:val="28"/>
          <w:szCs w:val="28"/>
        </w:rPr>
        <w:t>диспансерно</w:t>
      </w:r>
      <w:r>
        <w:rPr>
          <w:sz w:val="28"/>
          <w:szCs w:val="28"/>
        </w:rPr>
        <w:t>го</w:t>
      </w:r>
      <w:r w:rsidR="000736A9">
        <w:rPr>
          <w:sz w:val="28"/>
          <w:szCs w:val="28"/>
        </w:rPr>
        <w:t xml:space="preserve"> наблюдени</w:t>
      </w:r>
      <w:r>
        <w:rPr>
          <w:sz w:val="28"/>
          <w:szCs w:val="28"/>
        </w:rPr>
        <w:t xml:space="preserve">я. Работа страховых представителей </w:t>
      </w:r>
      <w:r w:rsidR="001F0B11">
        <w:rPr>
          <w:sz w:val="28"/>
          <w:szCs w:val="28"/>
        </w:rPr>
        <w:t xml:space="preserve">по индивидуальному приглашению на профилактические мероприятия </w:t>
      </w:r>
      <w:r>
        <w:rPr>
          <w:sz w:val="28"/>
          <w:szCs w:val="28"/>
        </w:rPr>
        <w:t xml:space="preserve">строится на сведениях, </w:t>
      </w:r>
      <w:r w:rsidR="00111AF0">
        <w:rPr>
          <w:sz w:val="28"/>
          <w:szCs w:val="28"/>
        </w:rPr>
        <w:t xml:space="preserve">внесенных </w:t>
      </w:r>
      <w:r>
        <w:rPr>
          <w:sz w:val="28"/>
          <w:szCs w:val="28"/>
        </w:rPr>
        <w:t>медицинскими организациями, оказывающими первичную медико-санитарную помощь и участвующими в проведении профилактических мероприятий</w:t>
      </w:r>
      <w:r w:rsidR="00111AF0">
        <w:rPr>
          <w:sz w:val="28"/>
          <w:szCs w:val="28"/>
        </w:rPr>
        <w:t xml:space="preserve">, </w:t>
      </w:r>
      <w:r w:rsidR="00111AF0" w:rsidRPr="005C6C2D">
        <w:rPr>
          <w:sz w:val="28"/>
          <w:szCs w:val="28"/>
        </w:rPr>
        <w:t xml:space="preserve">в </w:t>
      </w:r>
      <w:r w:rsidR="00111AF0" w:rsidRPr="005C6C2D">
        <w:rPr>
          <w:rFonts w:eastAsiaTheme="minorHAnsi"/>
          <w:sz w:val="28"/>
          <w:szCs w:val="28"/>
          <w:lang w:eastAsia="en-US"/>
        </w:rPr>
        <w:t xml:space="preserve">Программный комплекс по результатам профилактических мероприятий (далее – ПК </w:t>
      </w:r>
      <w:r w:rsidR="00111AF0" w:rsidRPr="005C6C2D">
        <w:rPr>
          <w:color w:val="000000" w:themeColor="text1"/>
          <w:sz w:val="28"/>
          <w:szCs w:val="28"/>
        </w:rPr>
        <w:t>по профилактическим мероприятиям</w:t>
      </w:r>
      <w:r w:rsidR="00111AF0" w:rsidRPr="005C6C2D">
        <w:rPr>
          <w:rFonts w:eastAsiaTheme="minorHAnsi"/>
          <w:sz w:val="28"/>
          <w:szCs w:val="28"/>
          <w:lang w:eastAsia="en-US"/>
        </w:rPr>
        <w:t>)</w:t>
      </w:r>
      <w:r>
        <w:rPr>
          <w:sz w:val="28"/>
          <w:szCs w:val="28"/>
        </w:rPr>
        <w:t>.</w:t>
      </w:r>
    </w:p>
    <w:p w:rsidR="00447BB4" w:rsidRPr="005C6C2D" w:rsidRDefault="00447BB4" w:rsidP="002605D2">
      <w:pPr>
        <w:ind w:firstLine="708"/>
        <w:jc w:val="both"/>
        <w:rPr>
          <w:color w:val="000000" w:themeColor="text1"/>
          <w:sz w:val="28"/>
          <w:szCs w:val="28"/>
        </w:rPr>
      </w:pPr>
      <w:r w:rsidRPr="005C6C2D">
        <w:rPr>
          <w:sz w:val="28"/>
          <w:szCs w:val="28"/>
        </w:rPr>
        <w:t>Хабаровски</w:t>
      </w:r>
      <w:r w:rsidR="00F95D0A">
        <w:rPr>
          <w:sz w:val="28"/>
          <w:szCs w:val="28"/>
        </w:rPr>
        <w:t>й</w:t>
      </w:r>
      <w:r w:rsidRPr="005C6C2D">
        <w:rPr>
          <w:sz w:val="28"/>
          <w:szCs w:val="28"/>
        </w:rPr>
        <w:t xml:space="preserve"> краев</w:t>
      </w:r>
      <w:r w:rsidR="00F95D0A">
        <w:rPr>
          <w:sz w:val="28"/>
          <w:szCs w:val="28"/>
        </w:rPr>
        <w:t xml:space="preserve">ой </w:t>
      </w:r>
      <w:r w:rsidRPr="005C6C2D">
        <w:rPr>
          <w:sz w:val="28"/>
          <w:szCs w:val="28"/>
        </w:rPr>
        <w:t xml:space="preserve">фонд ОМС </w:t>
      </w:r>
      <w:r w:rsidR="00F95D0A">
        <w:rPr>
          <w:sz w:val="28"/>
          <w:szCs w:val="28"/>
        </w:rPr>
        <w:t>осуществляет</w:t>
      </w:r>
      <w:r w:rsidR="00111AF0">
        <w:rPr>
          <w:sz w:val="28"/>
          <w:szCs w:val="28"/>
        </w:rPr>
        <w:t xml:space="preserve"> постоянный </w:t>
      </w:r>
      <w:r w:rsidR="00F95D0A">
        <w:rPr>
          <w:sz w:val="28"/>
          <w:szCs w:val="28"/>
        </w:rPr>
        <w:t xml:space="preserve"> </w:t>
      </w:r>
      <w:r w:rsidRPr="005C6C2D">
        <w:rPr>
          <w:sz w:val="28"/>
          <w:szCs w:val="28"/>
        </w:rPr>
        <w:t>мониторинг сведений, внесенных медицинскими организациями, участвующими в проведении профилактических мероприятий на территории Хабаровского края (далее - МО),</w:t>
      </w:r>
      <w:r w:rsidR="00F95D0A">
        <w:rPr>
          <w:sz w:val="28"/>
          <w:szCs w:val="28"/>
        </w:rPr>
        <w:t xml:space="preserve"> и страховой медицинской организацией</w:t>
      </w:r>
      <w:r w:rsidRPr="005C6C2D">
        <w:rPr>
          <w:sz w:val="28"/>
          <w:szCs w:val="28"/>
        </w:rPr>
        <w:t xml:space="preserve"> в </w:t>
      </w:r>
      <w:r w:rsidRPr="005C6C2D">
        <w:rPr>
          <w:rFonts w:eastAsiaTheme="minorHAnsi"/>
          <w:sz w:val="28"/>
          <w:szCs w:val="28"/>
          <w:lang w:eastAsia="en-US"/>
        </w:rPr>
        <w:t xml:space="preserve">ПК </w:t>
      </w:r>
      <w:r w:rsidRPr="005C6C2D">
        <w:rPr>
          <w:color w:val="000000" w:themeColor="text1"/>
          <w:sz w:val="28"/>
          <w:szCs w:val="28"/>
        </w:rPr>
        <w:t>по профилактическим мероприятиям</w:t>
      </w:r>
      <w:r w:rsidR="00111AF0">
        <w:rPr>
          <w:rFonts w:eastAsiaTheme="minorHAnsi"/>
          <w:sz w:val="28"/>
          <w:szCs w:val="28"/>
          <w:lang w:eastAsia="en-US"/>
        </w:rPr>
        <w:t xml:space="preserve">. По результатам </w:t>
      </w:r>
      <w:r w:rsidRPr="005C6C2D">
        <w:rPr>
          <w:rFonts w:eastAsiaTheme="minorHAnsi"/>
          <w:sz w:val="28"/>
          <w:szCs w:val="28"/>
          <w:lang w:eastAsia="en-US"/>
        </w:rPr>
        <w:t xml:space="preserve"> анализа</w:t>
      </w:r>
      <w:r w:rsidR="002605D2">
        <w:rPr>
          <w:rFonts w:eastAsiaTheme="minorHAnsi"/>
          <w:sz w:val="28"/>
          <w:szCs w:val="28"/>
          <w:lang w:eastAsia="en-US"/>
        </w:rPr>
        <w:t xml:space="preserve"> </w:t>
      </w:r>
      <w:r w:rsidRPr="005C6C2D">
        <w:rPr>
          <w:rFonts w:eastAsiaTheme="minorHAnsi"/>
          <w:sz w:val="28"/>
          <w:szCs w:val="28"/>
          <w:lang w:eastAsia="en-US"/>
        </w:rPr>
        <w:t>данны</w:t>
      </w:r>
      <w:r w:rsidR="002605D2">
        <w:rPr>
          <w:rFonts w:eastAsiaTheme="minorHAnsi"/>
          <w:sz w:val="28"/>
          <w:szCs w:val="28"/>
          <w:lang w:eastAsia="en-US"/>
        </w:rPr>
        <w:t>х</w:t>
      </w:r>
      <w:r w:rsidRPr="005C6C2D">
        <w:rPr>
          <w:rFonts w:eastAsiaTheme="minorHAnsi"/>
          <w:sz w:val="28"/>
          <w:szCs w:val="28"/>
          <w:lang w:eastAsia="en-US"/>
        </w:rPr>
        <w:t xml:space="preserve"> за </w:t>
      </w:r>
      <w:r w:rsidR="00111AF0">
        <w:rPr>
          <w:rFonts w:eastAsiaTheme="minorHAnsi"/>
          <w:sz w:val="28"/>
          <w:szCs w:val="28"/>
          <w:lang w:eastAsia="en-US"/>
        </w:rPr>
        <w:t>1 квартал 2023</w:t>
      </w:r>
      <w:r w:rsidRPr="005C6C2D">
        <w:rPr>
          <w:rFonts w:eastAsiaTheme="minorHAnsi"/>
          <w:sz w:val="28"/>
          <w:szCs w:val="28"/>
          <w:lang w:eastAsia="en-US"/>
        </w:rPr>
        <w:t xml:space="preserve"> год</w:t>
      </w:r>
      <w:r w:rsidR="00111AF0">
        <w:rPr>
          <w:rFonts w:eastAsiaTheme="minorHAnsi"/>
          <w:sz w:val="28"/>
          <w:szCs w:val="28"/>
          <w:lang w:eastAsia="en-US"/>
        </w:rPr>
        <w:t>а</w:t>
      </w:r>
      <w:r w:rsidRPr="005C6C2D">
        <w:rPr>
          <w:color w:val="000000" w:themeColor="text1"/>
          <w:sz w:val="28"/>
          <w:szCs w:val="28"/>
        </w:rPr>
        <w:t xml:space="preserve"> отмечено следующее.</w:t>
      </w:r>
    </w:p>
    <w:p w:rsidR="0012542A" w:rsidRPr="0071542D" w:rsidRDefault="0071542D" w:rsidP="004B012F">
      <w:pPr>
        <w:ind w:firstLine="708"/>
        <w:jc w:val="center"/>
        <w:rPr>
          <w:b/>
          <w:color w:val="000000" w:themeColor="text1"/>
          <w:sz w:val="28"/>
          <w:szCs w:val="28"/>
        </w:rPr>
      </w:pPr>
      <w:r w:rsidRPr="0071542D">
        <w:rPr>
          <w:b/>
          <w:color w:val="000000" w:themeColor="text1"/>
          <w:sz w:val="28"/>
          <w:szCs w:val="28"/>
        </w:rPr>
        <w:t>Модуль «</w:t>
      </w:r>
      <w:r w:rsidR="0012542A" w:rsidRPr="0071542D">
        <w:rPr>
          <w:b/>
          <w:color w:val="000000" w:themeColor="text1"/>
          <w:sz w:val="28"/>
          <w:szCs w:val="28"/>
        </w:rPr>
        <w:t>Диспансеризация (1 раз в 3 года, ежегодная)</w:t>
      </w:r>
      <w:r w:rsidRPr="0071542D">
        <w:rPr>
          <w:b/>
          <w:color w:val="000000" w:themeColor="text1"/>
          <w:sz w:val="28"/>
          <w:szCs w:val="28"/>
        </w:rPr>
        <w:t>»</w:t>
      </w:r>
    </w:p>
    <w:p w:rsidR="0012542A" w:rsidRPr="0071542D" w:rsidRDefault="0012542A" w:rsidP="0012542A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proofErr w:type="gramStart"/>
      <w:r w:rsidRPr="0071542D">
        <w:rPr>
          <w:color w:val="000000" w:themeColor="text1"/>
          <w:sz w:val="28"/>
          <w:szCs w:val="28"/>
        </w:rPr>
        <w:t xml:space="preserve">В ПК по профилактическим мероприятиям медицинскими организациями (далее - МО) внесена информация о диспансеризации (о прохождении I этапа диспансеризации, III группе здоровья, назначениях) (1 раз в 3 года, ежегодная) (далее – диспансеризация) застрахованных лиц (далее - ЗЛ) в I квартале 2023 года в количестве 37 466 чел., что составляет 10% от </w:t>
      </w:r>
      <w:r w:rsidRPr="0071542D">
        <w:rPr>
          <w:color w:val="000000" w:themeColor="text1"/>
          <w:sz w:val="28"/>
          <w:szCs w:val="28"/>
        </w:rPr>
        <w:lastRenderedPageBreak/>
        <w:t>плана по диспансеризации на 2023 год и 81% от представленных МО реестров</w:t>
      </w:r>
      <w:proofErr w:type="gramEnd"/>
      <w:r w:rsidRPr="0071542D">
        <w:rPr>
          <w:color w:val="000000" w:themeColor="text1"/>
          <w:sz w:val="28"/>
          <w:szCs w:val="28"/>
        </w:rPr>
        <w:t xml:space="preserve"> счетов, загруженных в ПК по профилактическим мероприятиям (46 512 счетов)). </w:t>
      </w:r>
    </w:p>
    <w:p w:rsidR="0012542A" w:rsidRPr="0071542D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71542D">
        <w:rPr>
          <w:color w:val="000000" w:themeColor="text1"/>
          <w:sz w:val="28"/>
          <w:szCs w:val="28"/>
        </w:rPr>
        <w:t xml:space="preserve">В абсолютных значениях разница между количеством реестров счетов и информацией, внесенной МО в ПК по профилактическим мероприятиям, составляет 9 046 чел.  </w:t>
      </w:r>
    </w:p>
    <w:p w:rsidR="0012542A" w:rsidRPr="0071542D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71542D">
        <w:rPr>
          <w:color w:val="000000" w:themeColor="text1"/>
          <w:sz w:val="28"/>
          <w:szCs w:val="28"/>
        </w:rPr>
        <w:t>Всего принято к оплате реестров счетов за январь-март 2023 года – 57 161. Таким образом, в связи с неполной актуализацией медицинскими организациями списков ЗЛ, включенных в списки по диспансеризации, и сведений о прохождении диспансеризации в ПК по профилактическим мероприятиям отсутствует информация о 10 649 чел. (19%), которые по данным реестров счетов прошли диспансеризацию.</w:t>
      </w:r>
    </w:p>
    <w:p w:rsidR="0012542A" w:rsidRPr="0071542D" w:rsidRDefault="0071542D" w:rsidP="0012542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А</w:t>
      </w:r>
      <w:r w:rsidR="0012542A" w:rsidRPr="0071542D">
        <w:rPr>
          <w:i/>
          <w:color w:val="000000" w:themeColor="text1"/>
          <w:sz w:val="28"/>
          <w:szCs w:val="28"/>
        </w:rPr>
        <w:t>нализ данных за I квартал 2023 года в сравнении с аналогичным периодом 2022 года не</w:t>
      </w:r>
      <w:r>
        <w:rPr>
          <w:i/>
          <w:color w:val="000000" w:themeColor="text1"/>
          <w:sz w:val="28"/>
          <w:szCs w:val="28"/>
        </w:rPr>
        <w:t xml:space="preserve"> проводился</w:t>
      </w:r>
      <w:r w:rsidR="0012542A" w:rsidRPr="0071542D">
        <w:rPr>
          <w:i/>
          <w:color w:val="000000" w:themeColor="text1"/>
          <w:sz w:val="28"/>
          <w:szCs w:val="28"/>
        </w:rPr>
        <w:t xml:space="preserve"> в связи с приостановлением диспансеризации с 07.02.2022</w:t>
      </w:r>
      <w:r w:rsidR="0012542A" w:rsidRPr="0071542D">
        <w:rPr>
          <w:rStyle w:val="ad"/>
          <w:i/>
          <w:color w:val="000000" w:themeColor="text1"/>
          <w:sz w:val="28"/>
          <w:szCs w:val="28"/>
        </w:rPr>
        <w:footnoteReference w:id="1"/>
      </w:r>
      <w:r w:rsidR="0012542A" w:rsidRPr="0071542D">
        <w:rPr>
          <w:i/>
          <w:color w:val="000000" w:themeColor="text1"/>
          <w:sz w:val="28"/>
          <w:szCs w:val="28"/>
        </w:rPr>
        <w:t xml:space="preserve"> по 05.03.2022</w:t>
      </w:r>
      <w:r w:rsidR="0012542A" w:rsidRPr="0071542D">
        <w:rPr>
          <w:rStyle w:val="ad"/>
          <w:i/>
          <w:color w:val="000000" w:themeColor="text1"/>
          <w:sz w:val="28"/>
          <w:szCs w:val="28"/>
        </w:rPr>
        <w:footnoteReference w:id="2"/>
      </w:r>
      <w:r w:rsidR="0012542A" w:rsidRPr="0071542D">
        <w:rPr>
          <w:i/>
          <w:color w:val="000000" w:themeColor="text1"/>
          <w:sz w:val="28"/>
          <w:szCs w:val="28"/>
        </w:rPr>
        <w:t>. Анализ проводится в сравнении с I кварталом 2021 года.</w:t>
      </w:r>
    </w:p>
    <w:p w:rsidR="0012542A" w:rsidRPr="0071542D" w:rsidRDefault="0012542A" w:rsidP="0012542A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71542D">
        <w:rPr>
          <w:color w:val="000000" w:themeColor="text1"/>
          <w:sz w:val="28"/>
          <w:szCs w:val="28"/>
        </w:rPr>
        <w:t>За анализируемый период из 38 МО, участвующих в проведении диспансеризации, вносили сведения в ПК по профилактическим мероприятиям 35 МО (92%), что на 26% выше, чем в I квартале 2021 года (25 МО).</w:t>
      </w:r>
    </w:p>
    <w:p w:rsidR="0012542A" w:rsidRPr="00794B33" w:rsidRDefault="0012542A" w:rsidP="0012542A">
      <w:pPr>
        <w:ind w:firstLine="709"/>
        <w:jc w:val="both"/>
        <w:rPr>
          <w:sz w:val="28"/>
          <w:szCs w:val="28"/>
          <w:highlight w:val="yellow"/>
        </w:rPr>
      </w:pPr>
      <w:r w:rsidRPr="00794B33">
        <w:rPr>
          <w:sz w:val="28"/>
          <w:szCs w:val="28"/>
        </w:rPr>
        <w:t xml:space="preserve">В целом по краю в </w:t>
      </w:r>
      <w:r w:rsidRPr="00794B33">
        <w:rPr>
          <w:sz w:val="28"/>
          <w:szCs w:val="28"/>
          <w:lang w:val="en-US"/>
        </w:rPr>
        <w:t>I</w:t>
      </w:r>
      <w:r w:rsidRPr="00794B33">
        <w:rPr>
          <w:sz w:val="28"/>
          <w:szCs w:val="28"/>
        </w:rPr>
        <w:t xml:space="preserve"> квартале 2023 года в сравнении с </w:t>
      </w:r>
      <w:r w:rsidRPr="00794B33">
        <w:rPr>
          <w:color w:val="000000" w:themeColor="text1"/>
          <w:sz w:val="28"/>
          <w:szCs w:val="28"/>
        </w:rPr>
        <w:t>аналогичным периодом</w:t>
      </w:r>
      <w:r w:rsidRPr="00794B33">
        <w:rPr>
          <w:sz w:val="28"/>
          <w:szCs w:val="28"/>
        </w:rPr>
        <w:t xml:space="preserve"> 2021 года процент внесения сведений о прохождении </w:t>
      </w:r>
      <w:r w:rsidRPr="00794B33">
        <w:rPr>
          <w:color w:val="000000" w:themeColor="text1"/>
          <w:sz w:val="28"/>
          <w:szCs w:val="28"/>
        </w:rPr>
        <w:t xml:space="preserve">I этапа диспансеризации, о 3 группе здоровья увеличился, о назначениях - остался на прежнем уровне. </w:t>
      </w:r>
      <w:r w:rsidRPr="00794B33">
        <w:rPr>
          <w:sz w:val="28"/>
          <w:szCs w:val="28"/>
        </w:rPr>
        <w:t>Внесение сведений в ПК по профилактическим мероприятиям по итогам</w:t>
      </w:r>
      <w:r w:rsidRPr="00794B33">
        <w:rPr>
          <w:color w:val="000000" w:themeColor="text1"/>
          <w:sz w:val="28"/>
          <w:szCs w:val="28"/>
        </w:rPr>
        <w:t xml:space="preserve"> I квартала 2023 года</w:t>
      </w:r>
      <w:r w:rsidRPr="00794B33">
        <w:rPr>
          <w:sz w:val="28"/>
          <w:szCs w:val="28"/>
        </w:rPr>
        <w:t xml:space="preserve"> отражено на Диаграмме № 1:</w:t>
      </w:r>
    </w:p>
    <w:p w:rsidR="0012542A" w:rsidRPr="000A493C" w:rsidRDefault="0012542A" w:rsidP="0012542A">
      <w:pPr>
        <w:shd w:val="clear" w:color="auto" w:fill="FFFFFF" w:themeFill="background1"/>
        <w:ind w:firstLine="709"/>
        <w:jc w:val="right"/>
        <w:rPr>
          <w:b/>
          <w:bCs/>
          <w:sz w:val="21"/>
          <w:szCs w:val="21"/>
          <w:highlight w:val="yellow"/>
        </w:rPr>
      </w:pPr>
    </w:p>
    <w:p w:rsidR="0012542A" w:rsidRPr="00794B33" w:rsidRDefault="0012542A" w:rsidP="0012542A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794B33">
        <w:rPr>
          <w:bCs/>
          <w:sz w:val="28"/>
          <w:szCs w:val="28"/>
        </w:rPr>
        <w:t>Диаграмма № 1</w:t>
      </w:r>
    </w:p>
    <w:p w:rsidR="0012542A" w:rsidRPr="00872852" w:rsidRDefault="0012542A" w:rsidP="0012542A">
      <w:pPr>
        <w:jc w:val="center"/>
        <w:rPr>
          <w:sz w:val="28"/>
          <w:szCs w:val="28"/>
        </w:rPr>
      </w:pPr>
      <w:r w:rsidRPr="00872852">
        <w:rPr>
          <w:noProof/>
          <w:sz w:val="28"/>
          <w:szCs w:val="28"/>
        </w:rPr>
        <w:drawing>
          <wp:inline distT="0" distB="0" distL="0" distR="0" wp14:anchorId="7CE70110" wp14:editId="4520B41B">
            <wp:extent cx="5715000" cy="22574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2542A" w:rsidRPr="00794B33" w:rsidRDefault="0012542A" w:rsidP="0012542A">
      <w:pPr>
        <w:pStyle w:val="a4"/>
        <w:numPr>
          <w:ilvl w:val="0"/>
          <w:numId w:val="25"/>
        </w:numPr>
        <w:shd w:val="clear" w:color="auto" w:fill="FFFFFF" w:themeFill="background1"/>
        <w:ind w:left="0" w:firstLine="709"/>
        <w:jc w:val="both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 xml:space="preserve">За период январь-май 2023 года в полном объеме (от 100% и выше) вносились сведения по всем 3 параметрам 13 МО, из них в 9 МО показатели оставались на высоком уровне и в 4 МО: КГБУЗ «Городская </w:t>
      </w:r>
      <w:r w:rsidRPr="00794B33">
        <w:rPr>
          <w:color w:val="000000" w:themeColor="text1"/>
          <w:sz w:val="28"/>
          <w:szCs w:val="28"/>
        </w:rPr>
        <w:lastRenderedPageBreak/>
        <w:t>поликлиника № 15», КГБУЗ «Городская поликлиника № 9», КГБУЗ «</w:t>
      </w:r>
      <w:proofErr w:type="spellStart"/>
      <w:r w:rsidRPr="00794B33">
        <w:rPr>
          <w:color w:val="000000" w:themeColor="text1"/>
          <w:sz w:val="28"/>
          <w:szCs w:val="28"/>
        </w:rPr>
        <w:t>Ванинская</w:t>
      </w:r>
      <w:proofErr w:type="spellEnd"/>
      <w:r w:rsidRPr="00794B33">
        <w:rPr>
          <w:color w:val="000000" w:themeColor="text1"/>
          <w:sz w:val="28"/>
          <w:szCs w:val="28"/>
        </w:rPr>
        <w:t xml:space="preserve"> ЦРБ», </w:t>
      </w:r>
      <w:r w:rsidRPr="00794B33">
        <w:rPr>
          <w:sz w:val="28"/>
          <w:szCs w:val="28"/>
        </w:rPr>
        <w:t>КГБУЗ «Амурская ЦРБ»</w:t>
      </w:r>
      <w:r w:rsidRPr="00794B33">
        <w:rPr>
          <w:color w:val="000000" w:themeColor="text1"/>
          <w:sz w:val="28"/>
          <w:szCs w:val="28"/>
        </w:rPr>
        <w:t xml:space="preserve"> (выделены зеленым цветом) названные показатели в сравнении с </w:t>
      </w:r>
      <w:r w:rsidRPr="00794B33">
        <w:rPr>
          <w:sz w:val="28"/>
          <w:szCs w:val="28"/>
          <w:lang w:val="en-US"/>
        </w:rPr>
        <w:t>I</w:t>
      </w:r>
      <w:r w:rsidRPr="00794B33">
        <w:rPr>
          <w:sz w:val="28"/>
          <w:szCs w:val="28"/>
        </w:rPr>
        <w:t xml:space="preserve"> кварталом </w:t>
      </w:r>
      <w:r w:rsidRPr="00794B33">
        <w:rPr>
          <w:color w:val="000000" w:themeColor="text1"/>
          <w:sz w:val="28"/>
          <w:szCs w:val="28"/>
        </w:rPr>
        <w:t>2021 года значительно увеличились (Таблица № 2):</w:t>
      </w:r>
    </w:p>
    <w:p w:rsidR="0012542A" w:rsidRPr="00794B33" w:rsidRDefault="0012542A" w:rsidP="0012542A">
      <w:pPr>
        <w:shd w:val="clear" w:color="auto" w:fill="FFFFFF" w:themeFill="background1"/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12542A" w:rsidRPr="00794B33" w:rsidRDefault="0012542A" w:rsidP="0012542A">
      <w:pPr>
        <w:ind w:firstLine="709"/>
        <w:jc w:val="right"/>
        <w:rPr>
          <w:sz w:val="28"/>
          <w:szCs w:val="28"/>
        </w:rPr>
      </w:pPr>
      <w:r w:rsidRPr="00794B33">
        <w:rPr>
          <w:sz w:val="28"/>
          <w:szCs w:val="28"/>
        </w:rPr>
        <w:t>Таблица № 2</w:t>
      </w:r>
    </w:p>
    <w:p w:rsidR="0012542A" w:rsidRPr="00794B33" w:rsidRDefault="0012542A" w:rsidP="0012542A">
      <w:pPr>
        <w:ind w:firstLine="709"/>
        <w:jc w:val="center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>МО, которые в полном объеме вносили сведения в ПК по профилактическим мероприятиям в I квартале 2023 года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992"/>
        <w:gridCol w:w="992"/>
        <w:gridCol w:w="992"/>
        <w:gridCol w:w="993"/>
        <w:gridCol w:w="992"/>
      </w:tblGrid>
      <w:tr w:rsidR="0012542A" w:rsidRPr="000A493C" w:rsidTr="007E6877">
        <w:trPr>
          <w:trHeight w:val="30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3E256D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E256D">
              <w:rPr>
                <w:color w:val="000000" w:themeColor="text1"/>
                <w:sz w:val="15"/>
                <w:szCs w:val="15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 xml:space="preserve">%  сведений о ЗЛ с </w:t>
            </w:r>
            <w:r w:rsidRPr="00447467">
              <w:rPr>
                <w:bCs/>
                <w:color w:val="000000" w:themeColor="text1"/>
                <w:sz w:val="15"/>
                <w:szCs w:val="15"/>
                <w:u w:val="single"/>
              </w:rPr>
              <w:t>3 гр. здоровья,</w:t>
            </w:r>
            <w:r w:rsidRPr="00447467">
              <w:rPr>
                <w:color w:val="000000" w:themeColor="text1"/>
                <w:sz w:val="15"/>
                <w:szCs w:val="15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 xml:space="preserve">% сведений о  </w:t>
            </w:r>
            <w:r w:rsidRPr="00447467">
              <w:rPr>
                <w:bCs/>
                <w:color w:val="000000" w:themeColor="text1"/>
                <w:sz w:val="15"/>
                <w:szCs w:val="15"/>
                <w:u w:val="single"/>
              </w:rPr>
              <w:t>назначениях,</w:t>
            </w:r>
            <w:r w:rsidRPr="00447467">
              <w:rPr>
                <w:color w:val="000000" w:themeColor="text1"/>
                <w:sz w:val="15"/>
                <w:szCs w:val="15"/>
              </w:rPr>
              <w:t xml:space="preserve"> внесенных в ПК, от числа загруженных в ПК счетов с назначениями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E256D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rPr>
                <w:color w:val="000000" w:themeColor="text1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E256D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E256D"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КГБУЗ «Городская поликлиника № 7»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15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16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14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16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14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E256D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E256D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КГБУЗ «Городская поликлиника № 11»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121%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106%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05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05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101%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E256D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E256D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E256D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3E256D">
              <w:rPr>
                <w:color w:val="000000" w:themeColor="text1"/>
                <w:sz w:val="15"/>
                <w:szCs w:val="15"/>
              </w:rPr>
              <w:t xml:space="preserve">КГБУЗ «Городская поликлиника № </w:t>
            </w:r>
            <w:r w:rsidRPr="003E256D">
              <w:rPr>
                <w:color w:val="000000" w:themeColor="text1"/>
                <w:sz w:val="15"/>
                <w:szCs w:val="15"/>
                <w:lang w:val="en-US"/>
              </w:rPr>
              <w:t>1</w:t>
            </w:r>
            <w:r w:rsidRPr="003E256D">
              <w:rPr>
                <w:color w:val="000000" w:themeColor="text1"/>
                <w:sz w:val="15"/>
                <w:szCs w:val="15"/>
              </w:rPr>
              <w:t>5»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2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4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107%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3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0</w:t>
            </w:r>
            <w:r w:rsidRPr="00447467">
              <w:rPr>
                <w:color w:val="000000" w:themeColor="text1"/>
                <w:sz w:val="15"/>
                <w:szCs w:val="15"/>
              </w:rPr>
              <w:t>7%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A20043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A20043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A20043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A20043">
              <w:rPr>
                <w:color w:val="000000" w:themeColor="text1"/>
                <w:sz w:val="15"/>
                <w:szCs w:val="15"/>
              </w:rPr>
              <w:t>ФГБОУ ВО ДВГМУ Минздрава России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100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100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104%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A20043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A20043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A20043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A20043">
              <w:rPr>
                <w:color w:val="000000" w:themeColor="text1"/>
                <w:sz w:val="15"/>
                <w:szCs w:val="15"/>
              </w:rPr>
              <w:t>КГБУЗ «Городская поликлиника № 9»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83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118%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83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83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109%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80B79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rPr>
                <w:sz w:val="15"/>
                <w:szCs w:val="15"/>
              </w:rPr>
            </w:pPr>
            <w:r w:rsidRPr="00380B79">
              <w:rPr>
                <w:sz w:val="15"/>
                <w:szCs w:val="15"/>
              </w:rPr>
              <w:t>КГБУЗ «Городская больница» им. А.В. Шульмана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0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99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100%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99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100%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80B79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380B79">
              <w:rPr>
                <w:color w:val="000000" w:themeColor="text1"/>
                <w:sz w:val="15"/>
                <w:szCs w:val="15"/>
              </w:rPr>
              <w:t>КГБУЗ «</w:t>
            </w:r>
            <w:proofErr w:type="spellStart"/>
            <w:r w:rsidRPr="00380B79">
              <w:rPr>
                <w:color w:val="000000" w:themeColor="text1"/>
                <w:sz w:val="15"/>
                <w:szCs w:val="15"/>
              </w:rPr>
              <w:t>Ванинская</w:t>
            </w:r>
            <w:proofErr w:type="spellEnd"/>
            <w:r w:rsidRPr="00380B79">
              <w:rPr>
                <w:color w:val="000000" w:themeColor="text1"/>
                <w:sz w:val="15"/>
                <w:szCs w:val="15"/>
              </w:rPr>
              <w:t xml:space="preserve">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79%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88%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101%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88%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101%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jc w:val="center"/>
              <w:rPr>
                <w:sz w:val="15"/>
                <w:szCs w:val="15"/>
              </w:rPr>
            </w:pPr>
            <w:r w:rsidRPr="00380B79">
              <w:rPr>
                <w:sz w:val="15"/>
                <w:szCs w:val="15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proofErr w:type="spellStart"/>
            <w:r w:rsidRPr="00380B79">
              <w:rPr>
                <w:color w:val="000000" w:themeColor="text1"/>
                <w:sz w:val="15"/>
                <w:szCs w:val="15"/>
              </w:rPr>
              <w:t>Ванинская</w:t>
            </w:r>
            <w:proofErr w:type="spellEnd"/>
            <w:r w:rsidRPr="00380B79">
              <w:rPr>
                <w:color w:val="000000" w:themeColor="text1"/>
                <w:sz w:val="15"/>
                <w:szCs w:val="15"/>
              </w:rPr>
              <w:t xml:space="preserve"> больница ФГБУЗ ДВОМЦ ФМБА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2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111%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102%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102%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80B79">
              <w:rPr>
                <w:color w:val="000000" w:themeColor="text1"/>
                <w:sz w:val="15"/>
                <w:szCs w:val="15"/>
              </w:rPr>
              <w:t>9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rPr>
                <w:sz w:val="15"/>
                <w:szCs w:val="15"/>
              </w:rPr>
            </w:pPr>
            <w:r w:rsidRPr="00447467">
              <w:rPr>
                <w:sz w:val="15"/>
                <w:szCs w:val="15"/>
              </w:rPr>
              <w:t>КГБУЗ «Амурская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63%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sz w:val="15"/>
                <w:szCs w:val="15"/>
              </w:rPr>
            </w:pPr>
            <w:r w:rsidRPr="00447467">
              <w:rPr>
                <w:sz w:val="15"/>
                <w:szCs w:val="15"/>
              </w:rPr>
              <w:t>244%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66%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sz w:val="15"/>
                <w:szCs w:val="15"/>
              </w:rPr>
            </w:pPr>
            <w:r w:rsidRPr="00447467">
              <w:rPr>
                <w:sz w:val="15"/>
                <w:szCs w:val="15"/>
              </w:rPr>
              <w:t>242%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66%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sz w:val="15"/>
                <w:szCs w:val="15"/>
              </w:rPr>
            </w:pPr>
            <w:r w:rsidRPr="00447467">
              <w:rPr>
                <w:sz w:val="15"/>
                <w:szCs w:val="15"/>
              </w:rPr>
              <w:t>241%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80B79">
              <w:rPr>
                <w:color w:val="000000" w:themeColor="text1"/>
                <w:sz w:val="15"/>
                <w:szCs w:val="15"/>
              </w:rPr>
              <w:t>10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rPr>
                <w:sz w:val="15"/>
                <w:szCs w:val="15"/>
              </w:rPr>
            </w:pPr>
            <w:r w:rsidRPr="00380B79">
              <w:rPr>
                <w:sz w:val="15"/>
                <w:szCs w:val="15"/>
              </w:rPr>
              <w:t>КГБУЗ «ВЦРБ»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102%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380B79" w:rsidRDefault="0012542A" w:rsidP="007E6877">
            <w:pPr>
              <w:jc w:val="center"/>
              <w:rPr>
                <w:sz w:val="15"/>
                <w:szCs w:val="15"/>
              </w:rPr>
            </w:pPr>
            <w:r w:rsidRPr="00380B79">
              <w:rPr>
                <w:sz w:val="15"/>
                <w:szCs w:val="15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  <w:lang w:val="en-US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99%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380B79" w:rsidRDefault="0012542A" w:rsidP="007E6877">
            <w:pPr>
              <w:jc w:val="center"/>
              <w:rPr>
                <w:sz w:val="15"/>
                <w:szCs w:val="15"/>
              </w:rPr>
            </w:pPr>
            <w:r w:rsidRPr="00380B79">
              <w:rPr>
                <w:sz w:val="15"/>
                <w:szCs w:val="15"/>
              </w:rPr>
              <w:t>125%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380B79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  <w:lang w:val="en-US"/>
              </w:rPr>
              <w:t>99%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380B79" w:rsidRDefault="0012542A" w:rsidP="007E6877">
            <w:pPr>
              <w:jc w:val="center"/>
              <w:rPr>
                <w:sz w:val="15"/>
                <w:szCs w:val="15"/>
              </w:rPr>
            </w:pPr>
            <w:r w:rsidRPr="00380B79">
              <w:rPr>
                <w:sz w:val="15"/>
                <w:szCs w:val="15"/>
              </w:rPr>
              <w:t>125%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380B79">
              <w:rPr>
                <w:color w:val="000000" w:themeColor="text1"/>
                <w:sz w:val="15"/>
                <w:szCs w:val="15"/>
              </w:rPr>
              <w:t>11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380B79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380B79">
              <w:rPr>
                <w:color w:val="000000" w:themeColor="text1"/>
                <w:sz w:val="15"/>
                <w:szCs w:val="15"/>
              </w:rPr>
              <w:t>КГБУЗ «РБ им. Лазо»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102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102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114%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101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114%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5527DC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5527DC">
              <w:rPr>
                <w:color w:val="000000" w:themeColor="text1"/>
                <w:sz w:val="15"/>
                <w:szCs w:val="15"/>
              </w:rPr>
              <w:t>12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5527DC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5527DC">
              <w:rPr>
                <w:color w:val="000000" w:themeColor="text1"/>
                <w:sz w:val="15"/>
                <w:szCs w:val="15"/>
              </w:rPr>
              <w:t>КГБУЗ «НЦРБ»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8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150%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3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114%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3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114%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5527DC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5527DC">
              <w:rPr>
                <w:color w:val="000000" w:themeColor="text1"/>
                <w:sz w:val="15"/>
                <w:szCs w:val="15"/>
              </w:rPr>
              <w:t>13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5527DC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5527DC">
              <w:rPr>
                <w:color w:val="000000" w:themeColor="text1"/>
                <w:sz w:val="15"/>
                <w:szCs w:val="15"/>
              </w:rPr>
              <w:t>КГБУЗ «Охотская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10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5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158%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20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159%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</w:t>
            </w:r>
            <w:r w:rsidRPr="00447467">
              <w:rPr>
                <w:color w:val="000000" w:themeColor="text1"/>
                <w:sz w:val="15"/>
                <w:szCs w:val="15"/>
                <w:lang w:val="en-US"/>
              </w:rPr>
              <w:t>20</w:t>
            </w:r>
            <w:r w:rsidRPr="00447467">
              <w:rPr>
                <w:color w:val="000000" w:themeColor="text1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159%</w:t>
            </w:r>
          </w:p>
        </w:tc>
      </w:tr>
    </w:tbl>
    <w:p w:rsidR="0012542A" w:rsidRPr="000A493C" w:rsidRDefault="0012542A" w:rsidP="0012542A">
      <w:pPr>
        <w:ind w:left="-709"/>
        <w:jc w:val="right"/>
        <w:rPr>
          <w:b/>
          <w:color w:val="000000" w:themeColor="text1"/>
          <w:sz w:val="21"/>
          <w:szCs w:val="21"/>
          <w:highlight w:val="yellow"/>
        </w:rPr>
      </w:pPr>
    </w:p>
    <w:p w:rsidR="0012542A" w:rsidRPr="00794B33" w:rsidRDefault="0012542A" w:rsidP="0012542A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proofErr w:type="gramStart"/>
      <w:r w:rsidRPr="00794B33">
        <w:rPr>
          <w:color w:val="000000" w:themeColor="text1"/>
          <w:sz w:val="28"/>
          <w:szCs w:val="28"/>
        </w:rPr>
        <w:t>В 5 МО по показателю о прохождении I этапа диспансеризации сведения внесены в полном объеме, однако  показатели по 3 группе здоровья и назначениям незначительно ниже 100%, кроме ФКУЗ «МСЧ МВД РФ по Хабаровскому краю» (в данной МО показатель по назначениям не вносился).</w:t>
      </w:r>
      <w:proofErr w:type="gramEnd"/>
    </w:p>
    <w:p w:rsidR="0012542A" w:rsidRPr="00794B33" w:rsidRDefault="0012542A" w:rsidP="00794B33">
      <w:pPr>
        <w:ind w:firstLine="709"/>
        <w:jc w:val="both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 xml:space="preserve">Информация отображена в Таблице № 3. </w:t>
      </w:r>
    </w:p>
    <w:p w:rsidR="0012542A" w:rsidRPr="00794B33" w:rsidRDefault="0012542A" w:rsidP="00794B33">
      <w:pPr>
        <w:ind w:firstLine="709"/>
        <w:jc w:val="right"/>
        <w:rPr>
          <w:sz w:val="28"/>
          <w:szCs w:val="28"/>
        </w:rPr>
      </w:pPr>
      <w:r w:rsidRPr="00794B33"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Pr="00794B33">
        <w:rPr>
          <w:sz w:val="28"/>
          <w:szCs w:val="28"/>
        </w:rPr>
        <w:t>Таблица № 3</w:t>
      </w:r>
    </w:p>
    <w:p w:rsidR="0012542A" w:rsidRPr="00794B33" w:rsidRDefault="0012542A" w:rsidP="0012542A">
      <w:pPr>
        <w:ind w:firstLine="709"/>
        <w:jc w:val="center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>МО, которые практически в полном объеме вносили сведения только о прохождении I этапа диспансеризации в ПК по профилактическим мероприятиям в I квартале 2023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976"/>
        <w:gridCol w:w="993"/>
        <w:gridCol w:w="992"/>
        <w:gridCol w:w="992"/>
        <w:gridCol w:w="992"/>
        <w:gridCol w:w="993"/>
        <w:gridCol w:w="992"/>
      </w:tblGrid>
      <w:tr w:rsidR="0012542A" w:rsidRPr="000A493C" w:rsidTr="007E6877">
        <w:trPr>
          <w:trHeight w:val="301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 xml:space="preserve">%  сведений о ЗЛ с </w:t>
            </w:r>
            <w:r w:rsidRPr="00704C99">
              <w:rPr>
                <w:bCs/>
                <w:color w:val="000000" w:themeColor="text1"/>
                <w:sz w:val="16"/>
                <w:szCs w:val="16"/>
                <w:u w:val="single"/>
              </w:rPr>
              <w:t>3 гр. здоровья,</w:t>
            </w:r>
            <w:r w:rsidRPr="00704C99">
              <w:rPr>
                <w:color w:val="000000" w:themeColor="text1"/>
                <w:sz w:val="16"/>
                <w:szCs w:val="16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 xml:space="preserve">% сведений о  </w:t>
            </w:r>
            <w:r w:rsidRPr="00704C99">
              <w:rPr>
                <w:bCs/>
                <w:color w:val="000000" w:themeColor="text1"/>
                <w:sz w:val="16"/>
                <w:szCs w:val="16"/>
                <w:u w:val="single"/>
              </w:rPr>
              <w:t>назначениях,</w:t>
            </w:r>
            <w:r w:rsidRPr="00704C99">
              <w:rPr>
                <w:color w:val="000000" w:themeColor="text1"/>
                <w:sz w:val="16"/>
                <w:szCs w:val="16"/>
              </w:rPr>
              <w:t xml:space="preserve"> внесенных в ПК, от числа загруженных в ПК счетов с назначениями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0A493C" w:rsidRDefault="0012542A" w:rsidP="007E687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0A493C" w:rsidRDefault="0012542A" w:rsidP="007E6877">
            <w:pPr>
              <w:rPr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447467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47467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704C99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ФКУЗ «МСЧ МВД РФ по Хабаровскому краю»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134%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126%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0%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704C99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Хабаровская поликлиника ФГБУЗ «ДВОМЦ ФМБА»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97%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96%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704C99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ФГБУЗ «МСЧ № 99 ФМБА РФ»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91%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92%</w:t>
            </w:r>
          </w:p>
        </w:tc>
      </w:tr>
      <w:tr w:rsidR="0012542A" w:rsidRPr="000A493C" w:rsidTr="007E6877">
        <w:trPr>
          <w:trHeight w:val="21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704C9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704C99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КГБУЗ «</w:t>
            </w:r>
            <w:proofErr w:type="gramStart"/>
            <w:r w:rsidRPr="00704C99">
              <w:rPr>
                <w:color w:val="000000" w:themeColor="text1"/>
                <w:sz w:val="16"/>
                <w:szCs w:val="16"/>
              </w:rPr>
              <w:t>Князе-Волконская</w:t>
            </w:r>
            <w:proofErr w:type="gramEnd"/>
            <w:r w:rsidRPr="00704C99">
              <w:rPr>
                <w:color w:val="000000" w:themeColor="text1"/>
                <w:sz w:val="16"/>
                <w:szCs w:val="16"/>
              </w:rPr>
              <w:t xml:space="preserve"> 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99%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101%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96%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98%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97%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98%</w:t>
            </w:r>
          </w:p>
        </w:tc>
      </w:tr>
      <w:tr w:rsidR="0012542A" w:rsidRPr="000A493C" w:rsidTr="007E6877">
        <w:trPr>
          <w:trHeight w:val="46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947AC9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947AC9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947AC9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947AC9">
              <w:rPr>
                <w:color w:val="000000" w:themeColor="text1"/>
                <w:sz w:val="16"/>
                <w:szCs w:val="16"/>
              </w:rPr>
              <w:t>«</w:t>
            </w:r>
            <w:proofErr w:type="spellStart"/>
            <w:r w:rsidRPr="00947AC9">
              <w:rPr>
                <w:color w:val="000000" w:themeColor="text1"/>
                <w:sz w:val="16"/>
                <w:szCs w:val="16"/>
              </w:rPr>
              <w:t>Ульчская</w:t>
            </w:r>
            <w:proofErr w:type="spellEnd"/>
            <w:r w:rsidRPr="00947AC9">
              <w:rPr>
                <w:color w:val="000000" w:themeColor="text1"/>
                <w:sz w:val="16"/>
                <w:szCs w:val="16"/>
              </w:rPr>
              <w:t xml:space="preserve"> 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2542A" w:rsidRPr="00A27345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A27345"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2542A" w:rsidRPr="000A493C" w:rsidRDefault="0012542A" w:rsidP="007E687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47AC9">
              <w:rPr>
                <w:color w:val="000000" w:themeColor="text1"/>
                <w:sz w:val="16"/>
                <w:szCs w:val="16"/>
              </w:rPr>
              <w:t>9</w:t>
            </w:r>
            <w:r>
              <w:rPr>
                <w:color w:val="000000" w:themeColor="text1"/>
                <w:sz w:val="16"/>
                <w:szCs w:val="16"/>
              </w:rPr>
              <w:t>8</w:t>
            </w:r>
            <w:r w:rsidRPr="00947AC9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2542A" w:rsidRPr="000A493C" w:rsidRDefault="0012542A" w:rsidP="007E687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98%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0A493C" w:rsidRDefault="0012542A" w:rsidP="007E6877">
            <w:pPr>
              <w:jc w:val="center"/>
              <w:rPr>
                <w:color w:val="000000" w:themeColor="text1"/>
                <w:sz w:val="16"/>
                <w:szCs w:val="16"/>
                <w:highlight w:val="yellow"/>
              </w:rPr>
            </w:pPr>
            <w:r w:rsidRPr="00947AC9">
              <w:rPr>
                <w:color w:val="000000" w:themeColor="text1"/>
                <w:sz w:val="16"/>
                <w:szCs w:val="16"/>
              </w:rPr>
              <w:t>9</w:t>
            </w:r>
            <w:r>
              <w:rPr>
                <w:color w:val="000000" w:themeColor="text1"/>
                <w:sz w:val="16"/>
                <w:szCs w:val="16"/>
              </w:rPr>
              <w:t>7</w:t>
            </w:r>
            <w:r w:rsidRPr="00947AC9">
              <w:rPr>
                <w:color w:val="000000" w:themeColor="text1"/>
                <w:sz w:val="16"/>
                <w:szCs w:val="16"/>
              </w:rPr>
              <w:t>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0A493C" w:rsidRDefault="0012542A" w:rsidP="007E6877">
            <w:pPr>
              <w:jc w:val="center"/>
              <w:rPr>
                <w:b/>
                <w:color w:val="000000" w:themeColor="text1"/>
                <w:sz w:val="16"/>
                <w:szCs w:val="16"/>
                <w:highlight w:val="yellow"/>
              </w:rPr>
            </w:pPr>
            <w:r w:rsidRPr="00704C99">
              <w:rPr>
                <w:color w:val="000000" w:themeColor="text1"/>
                <w:sz w:val="16"/>
                <w:szCs w:val="16"/>
              </w:rPr>
              <w:t>90%</w:t>
            </w:r>
          </w:p>
        </w:tc>
      </w:tr>
    </w:tbl>
    <w:p w:rsidR="0012542A" w:rsidRDefault="0012542A" w:rsidP="0012542A">
      <w:pPr>
        <w:ind w:firstLine="709"/>
        <w:jc w:val="both"/>
        <w:rPr>
          <w:i/>
          <w:color w:val="000000" w:themeColor="text1"/>
          <w:sz w:val="27"/>
          <w:szCs w:val="27"/>
        </w:rPr>
      </w:pPr>
    </w:p>
    <w:p w:rsidR="0012542A" w:rsidRPr="00794B33" w:rsidRDefault="0012542A" w:rsidP="0012542A">
      <w:pPr>
        <w:ind w:firstLine="709"/>
        <w:jc w:val="both"/>
        <w:rPr>
          <w:i/>
          <w:color w:val="000000" w:themeColor="text1"/>
          <w:sz w:val="28"/>
          <w:szCs w:val="28"/>
          <w:highlight w:val="yellow"/>
        </w:rPr>
      </w:pPr>
      <w:r w:rsidRPr="00794B33">
        <w:rPr>
          <w:i/>
          <w:color w:val="000000" w:themeColor="text1"/>
          <w:sz w:val="28"/>
          <w:szCs w:val="28"/>
        </w:rPr>
        <w:t xml:space="preserve">Далее анализ сведений систематизирован по группам МО (указанные выше 21 МО не учитываются), которые вносят в ПК по профилактическим </w:t>
      </w:r>
      <w:r w:rsidRPr="00794B33">
        <w:rPr>
          <w:i/>
          <w:color w:val="000000" w:themeColor="text1"/>
          <w:sz w:val="28"/>
          <w:szCs w:val="28"/>
        </w:rPr>
        <w:lastRenderedPageBreak/>
        <w:t xml:space="preserve">мероприятиям информацию по I этапу прохождения диспансеризации (от 81% до 97%, от 11% до 80% </w:t>
      </w:r>
      <w:r w:rsidRPr="00794B33">
        <w:rPr>
          <w:i/>
          <w:sz w:val="28"/>
          <w:szCs w:val="28"/>
        </w:rPr>
        <w:t>от представленных реестров счетов)</w:t>
      </w:r>
      <w:r w:rsidRPr="00794B33">
        <w:rPr>
          <w:i/>
          <w:color w:val="000000" w:themeColor="text1"/>
          <w:sz w:val="28"/>
          <w:szCs w:val="28"/>
        </w:rPr>
        <w:t xml:space="preserve">. По каждой из указанных групп МО отдельно проведен количественный анализ внесения сведений о </w:t>
      </w:r>
      <w:r w:rsidRPr="00794B33">
        <w:rPr>
          <w:i/>
          <w:color w:val="000000" w:themeColor="text1"/>
          <w:sz w:val="28"/>
          <w:szCs w:val="28"/>
          <w:u w:val="single"/>
        </w:rPr>
        <w:t>3 группе здоровья</w:t>
      </w:r>
      <w:r w:rsidRPr="00794B33">
        <w:rPr>
          <w:i/>
          <w:color w:val="000000" w:themeColor="text1"/>
          <w:sz w:val="28"/>
          <w:szCs w:val="28"/>
        </w:rPr>
        <w:t xml:space="preserve"> и </w:t>
      </w:r>
      <w:r w:rsidRPr="00794B33">
        <w:rPr>
          <w:i/>
          <w:color w:val="000000" w:themeColor="text1"/>
          <w:sz w:val="28"/>
          <w:szCs w:val="28"/>
          <w:u w:val="single"/>
        </w:rPr>
        <w:t>назначениях</w:t>
      </w:r>
      <w:r w:rsidRPr="00794B33">
        <w:rPr>
          <w:i/>
          <w:color w:val="000000" w:themeColor="text1"/>
          <w:sz w:val="28"/>
          <w:szCs w:val="28"/>
        </w:rPr>
        <w:t>.</w:t>
      </w:r>
    </w:p>
    <w:p w:rsidR="0012542A" w:rsidRPr="00794B33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>2.</w:t>
      </w:r>
      <w:r w:rsidRPr="00794B33">
        <w:rPr>
          <w:sz w:val="28"/>
          <w:szCs w:val="28"/>
        </w:rPr>
        <w:t xml:space="preserve"> </w:t>
      </w:r>
      <w:r w:rsidRPr="00794B33">
        <w:rPr>
          <w:color w:val="000000" w:themeColor="text1"/>
          <w:sz w:val="28"/>
          <w:szCs w:val="28"/>
        </w:rPr>
        <w:t>Внесение МО информации о прохождении I этапа диспансеризации от 81% до 97% от представленных реестров счетов.</w:t>
      </w:r>
    </w:p>
    <w:p w:rsidR="0012542A" w:rsidRPr="00794B33" w:rsidRDefault="0012542A" w:rsidP="0012542A">
      <w:pPr>
        <w:ind w:firstLine="709"/>
        <w:jc w:val="both"/>
        <w:rPr>
          <w:sz w:val="28"/>
          <w:szCs w:val="28"/>
        </w:rPr>
      </w:pPr>
      <w:r w:rsidRPr="00794B33">
        <w:rPr>
          <w:sz w:val="28"/>
          <w:szCs w:val="28"/>
        </w:rPr>
        <w:t xml:space="preserve">Вносили сведения о прохождении </w:t>
      </w:r>
      <w:r w:rsidRPr="00794B33">
        <w:rPr>
          <w:color w:val="000000" w:themeColor="text1"/>
          <w:sz w:val="28"/>
          <w:szCs w:val="28"/>
        </w:rPr>
        <w:t>I</w:t>
      </w:r>
      <w:r w:rsidRPr="00794B33">
        <w:rPr>
          <w:sz w:val="28"/>
          <w:szCs w:val="28"/>
        </w:rPr>
        <w:t xml:space="preserve"> этапа диспансеризации в ПК по профилактическим мероприятиям в объеме от 81% до 97% от представленных реестров счетов </w:t>
      </w:r>
      <w:r w:rsidRPr="00794B33">
        <w:rPr>
          <w:b/>
          <w:sz w:val="28"/>
          <w:szCs w:val="28"/>
        </w:rPr>
        <w:t>8 МО</w:t>
      </w:r>
      <w:r w:rsidRPr="00794B33">
        <w:rPr>
          <w:sz w:val="28"/>
          <w:szCs w:val="28"/>
        </w:rPr>
        <w:t xml:space="preserve"> (Таблица № 4). </w:t>
      </w:r>
    </w:p>
    <w:p w:rsidR="0012542A" w:rsidRPr="00794B33" w:rsidRDefault="0012542A" w:rsidP="0012542A">
      <w:pPr>
        <w:ind w:firstLine="709"/>
        <w:jc w:val="right"/>
        <w:rPr>
          <w:sz w:val="28"/>
          <w:szCs w:val="28"/>
        </w:rPr>
      </w:pPr>
      <w:r w:rsidRPr="00794B33">
        <w:rPr>
          <w:sz w:val="28"/>
          <w:szCs w:val="28"/>
        </w:rPr>
        <w:t xml:space="preserve">  </w:t>
      </w:r>
    </w:p>
    <w:p w:rsidR="0012542A" w:rsidRPr="00794B33" w:rsidRDefault="0012542A" w:rsidP="0012542A">
      <w:pPr>
        <w:ind w:firstLine="709"/>
        <w:jc w:val="right"/>
        <w:rPr>
          <w:sz w:val="28"/>
          <w:szCs w:val="28"/>
          <w:highlight w:val="yellow"/>
        </w:rPr>
      </w:pPr>
      <w:r w:rsidRPr="00794B33">
        <w:rPr>
          <w:sz w:val="28"/>
          <w:szCs w:val="28"/>
        </w:rPr>
        <w:t xml:space="preserve"> Таблица № 4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8"/>
        <w:gridCol w:w="992"/>
        <w:gridCol w:w="993"/>
        <w:gridCol w:w="992"/>
        <w:gridCol w:w="992"/>
        <w:gridCol w:w="992"/>
        <w:gridCol w:w="993"/>
      </w:tblGrid>
      <w:tr w:rsidR="0012542A" w:rsidRPr="000A493C" w:rsidTr="007E6877">
        <w:trPr>
          <w:trHeight w:val="303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31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 xml:space="preserve">%  сведений о ЗЛ с </w:t>
            </w:r>
            <w:r w:rsidRPr="00D41CDA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3 гр. здоровья,</w:t>
            </w:r>
            <w:r w:rsidRPr="00D41CDA">
              <w:rPr>
                <w:color w:val="000000" w:themeColor="text1"/>
                <w:sz w:val="16"/>
                <w:szCs w:val="16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 xml:space="preserve">% сведений о  </w:t>
            </w:r>
            <w:r w:rsidRPr="00D41CDA">
              <w:rPr>
                <w:bCs/>
                <w:color w:val="000000" w:themeColor="text1"/>
                <w:sz w:val="16"/>
                <w:szCs w:val="16"/>
                <w:u w:val="single"/>
              </w:rPr>
              <w:t>назначениях,</w:t>
            </w:r>
            <w:r w:rsidRPr="00D41CDA">
              <w:rPr>
                <w:color w:val="000000" w:themeColor="text1"/>
                <w:sz w:val="16"/>
                <w:szCs w:val="16"/>
              </w:rPr>
              <w:t xml:space="preserve"> внесенных в ПК, от числа загруженных в ПК счетов с назначениями</w:t>
            </w:r>
          </w:p>
        </w:tc>
      </w:tr>
      <w:tr w:rsidR="0012542A" w:rsidRPr="000A493C" w:rsidTr="007E6877">
        <w:trPr>
          <w:trHeight w:val="219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D41CDA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D41CDA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D41CDA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D41CDA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D41CDA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D41CDA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</w:tr>
      <w:tr w:rsidR="0012542A" w:rsidRPr="000A493C" w:rsidTr="007E6877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КГБУЗ «Городская больница № 2»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94%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94%</w:t>
            </w:r>
          </w:p>
        </w:tc>
      </w:tr>
      <w:tr w:rsidR="0012542A" w:rsidRPr="000A493C" w:rsidTr="007E6877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КГБУЗ «Вяземская РБ»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F6491B" w:rsidRDefault="0012542A" w:rsidP="007E687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97%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93%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93%</w:t>
            </w:r>
          </w:p>
        </w:tc>
      </w:tr>
      <w:tr w:rsidR="0012542A" w:rsidRPr="000A493C" w:rsidTr="007E6877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 xml:space="preserve">КГБУЗ «ГКБ» им. Профессора А.М. </w:t>
            </w:r>
            <w:proofErr w:type="spellStart"/>
            <w:r w:rsidRPr="00D41CDA">
              <w:rPr>
                <w:color w:val="000000" w:themeColor="text1"/>
                <w:sz w:val="16"/>
                <w:szCs w:val="16"/>
              </w:rPr>
              <w:t>Войно-Ясенецкого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56%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91%</w:t>
            </w:r>
          </w:p>
        </w:tc>
      </w:tr>
      <w:tr w:rsidR="0012542A" w:rsidRPr="000A493C" w:rsidTr="007E6877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КГБУЗ «Городская больница № 7»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99%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98%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90%</w:t>
            </w:r>
          </w:p>
        </w:tc>
      </w:tr>
      <w:tr w:rsidR="0012542A" w:rsidRPr="000A493C" w:rsidTr="007E6877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КГБУЗ «Солнечная районная больница» МЗХК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89%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86%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86%</w:t>
            </w:r>
          </w:p>
        </w:tc>
      </w:tr>
      <w:tr w:rsidR="0012542A" w:rsidRPr="000A493C" w:rsidTr="007E6877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КГБУЗ «ГП № 5»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88%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86%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86%</w:t>
            </w:r>
          </w:p>
        </w:tc>
      </w:tr>
      <w:tr w:rsidR="0012542A" w:rsidRPr="000A493C" w:rsidTr="007E6877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КГБУЗ «ГКП № 3»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85%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0%</w:t>
            </w:r>
          </w:p>
        </w:tc>
      </w:tr>
      <w:tr w:rsidR="0012542A" w:rsidRPr="000A493C" w:rsidTr="007E6877">
        <w:trPr>
          <w:trHeight w:val="2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D41CDA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sz w:val="16"/>
                <w:szCs w:val="16"/>
              </w:rPr>
              <w:t>ЧУЗ «КБ «РЖД-Медицина» г. Комсомольск»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78%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81%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66%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105%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14%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D41CDA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D41CDA">
              <w:rPr>
                <w:color w:val="000000" w:themeColor="text1"/>
                <w:sz w:val="16"/>
                <w:szCs w:val="16"/>
              </w:rPr>
              <w:t>16%</w:t>
            </w:r>
          </w:p>
        </w:tc>
      </w:tr>
    </w:tbl>
    <w:p w:rsidR="0012542A" w:rsidRPr="00F6491B" w:rsidRDefault="0012542A" w:rsidP="0012542A">
      <w:pPr>
        <w:ind w:firstLine="709"/>
        <w:jc w:val="both"/>
        <w:rPr>
          <w:color w:val="000000" w:themeColor="text1"/>
          <w:sz w:val="27"/>
          <w:szCs w:val="27"/>
        </w:rPr>
      </w:pPr>
      <w:proofErr w:type="gramStart"/>
      <w:r w:rsidRPr="00F6491B">
        <w:rPr>
          <w:color w:val="000000"/>
          <w:sz w:val="27"/>
          <w:szCs w:val="27"/>
        </w:rPr>
        <w:t xml:space="preserve">В сравнении с </w:t>
      </w:r>
      <w:r w:rsidRPr="00F6491B">
        <w:rPr>
          <w:color w:val="000000" w:themeColor="text1"/>
          <w:sz w:val="27"/>
          <w:szCs w:val="27"/>
        </w:rPr>
        <w:t>I кварталом 2021 года</w:t>
      </w:r>
      <w:r w:rsidRPr="00F6491B">
        <w:rPr>
          <w:color w:val="000000"/>
          <w:sz w:val="27"/>
          <w:szCs w:val="27"/>
        </w:rPr>
        <w:t xml:space="preserve"> в </w:t>
      </w:r>
      <w:r w:rsidRPr="00F6491B">
        <w:rPr>
          <w:color w:val="000000" w:themeColor="text1"/>
          <w:sz w:val="27"/>
          <w:szCs w:val="27"/>
        </w:rPr>
        <w:t>аналогичном периоде 2023 года в 6 МО (строки выделены зеленым цветом)</w:t>
      </w:r>
      <w:r w:rsidRPr="00F6491B">
        <w:rPr>
          <w:color w:val="000000"/>
          <w:sz w:val="27"/>
          <w:szCs w:val="27"/>
        </w:rPr>
        <w:t xml:space="preserve"> имеет место увеличение числа внесенных сведений по 3 параметрам, в КГБУЗ «Городская больница № 7» отмечено снижение уровня внесения сведений и в КГБУЗ «ГКП № 3» увеличился процент внесения сведений о прохождении I этапа диспансеризации с 0% до 85%, однако сведения по 3</w:t>
      </w:r>
      <w:proofErr w:type="gramEnd"/>
      <w:r w:rsidRPr="00F6491B">
        <w:rPr>
          <w:color w:val="000000"/>
          <w:sz w:val="27"/>
          <w:szCs w:val="27"/>
        </w:rPr>
        <w:t xml:space="preserve"> группе и назначениям МО не вносил</w:t>
      </w:r>
      <w:r>
        <w:rPr>
          <w:color w:val="000000"/>
          <w:sz w:val="27"/>
          <w:szCs w:val="27"/>
        </w:rPr>
        <w:t>и</w:t>
      </w:r>
      <w:r w:rsidRPr="00F6491B">
        <w:rPr>
          <w:color w:val="000000"/>
          <w:sz w:val="27"/>
          <w:szCs w:val="27"/>
        </w:rPr>
        <w:t xml:space="preserve">сь </w:t>
      </w:r>
      <w:r w:rsidRPr="00F6491B">
        <w:rPr>
          <w:color w:val="000000" w:themeColor="text1"/>
          <w:sz w:val="27"/>
          <w:szCs w:val="27"/>
        </w:rPr>
        <w:t xml:space="preserve"> (Таблица № 4, Диаграмма № 3,4,5). </w:t>
      </w:r>
    </w:p>
    <w:p w:rsidR="0012542A" w:rsidRPr="00447467" w:rsidRDefault="0012542A" w:rsidP="0012542A">
      <w:pPr>
        <w:ind w:firstLine="709"/>
        <w:jc w:val="both"/>
        <w:rPr>
          <w:color w:val="000000" w:themeColor="text1"/>
          <w:sz w:val="27"/>
          <w:szCs w:val="27"/>
          <w:highlight w:val="yellow"/>
        </w:rPr>
      </w:pPr>
      <w:r w:rsidRPr="000A493C">
        <w:rPr>
          <w:b/>
          <w:color w:val="000000" w:themeColor="text1"/>
          <w:sz w:val="26"/>
          <w:szCs w:val="26"/>
          <w:highlight w:val="yellow"/>
        </w:rPr>
        <w:t xml:space="preserve">                                              </w:t>
      </w:r>
    </w:p>
    <w:p w:rsidR="0012542A" w:rsidRPr="00794B33" w:rsidRDefault="0012542A" w:rsidP="00794B33">
      <w:pPr>
        <w:ind w:firstLine="709"/>
        <w:jc w:val="right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>Диаграмма № 3</w:t>
      </w:r>
    </w:p>
    <w:p w:rsidR="0012542A" w:rsidRPr="000A493C" w:rsidRDefault="0012542A" w:rsidP="0012542A">
      <w:pPr>
        <w:jc w:val="center"/>
        <w:rPr>
          <w:color w:val="000000" w:themeColor="text1"/>
          <w:sz w:val="26"/>
          <w:szCs w:val="26"/>
          <w:highlight w:val="yellow"/>
        </w:rPr>
      </w:pPr>
      <w:r w:rsidRPr="00F6491B">
        <w:rPr>
          <w:noProof/>
          <w:color w:val="000000" w:themeColor="text1"/>
          <w:sz w:val="26"/>
          <w:szCs w:val="26"/>
        </w:rPr>
        <w:drawing>
          <wp:inline distT="0" distB="0" distL="0" distR="0" wp14:anchorId="16C156E6" wp14:editId="122F8548">
            <wp:extent cx="5947576" cy="2727297"/>
            <wp:effectExtent l="0" t="0" r="1524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2542A" w:rsidRPr="000A493C" w:rsidRDefault="0012542A" w:rsidP="0012542A">
      <w:pPr>
        <w:ind w:left="1069"/>
        <w:jc w:val="center"/>
        <w:rPr>
          <w:b/>
          <w:color w:val="000000" w:themeColor="text1"/>
          <w:sz w:val="21"/>
          <w:szCs w:val="21"/>
          <w:highlight w:val="yellow"/>
        </w:rPr>
      </w:pPr>
      <w:r w:rsidRPr="000A493C">
        <w:rPr>
          <w:b/>
          <w:color w:val="000000" w:themeColor="text1"/>
          <w:sz w:val="21"/>
          <w:szCs w:val="21"/>
          <w:highlight w:val="yellow"/>
        </w:rPr>
        <w:lastRenderedPageBreak/>
        <w:t xml:space="preserve">                                                                                                                                 </w:t>
      </w:r>
    </w:p>
    <w:p w:rsidR="00794B33" w:rsidRDefault="00794B33" w:rsidP="0012542A">
      <w:pPr>
        <w:ind w:firstLine="709"/>
        <w:rPr>
          <w:b/>
          <w:color w:val="000000" w:themeColor="text1"/>
          <w:sz w:val="21"/>
          <w:szCs w:val="21"/>
        </w:rPr>
      </w:pPr>
    </w:p>
    <w:p w:rsidR="0012542A" w:rsidRPr="00794B33" w:rsidRDefault="0012542A" w:rsidP="00794B33">
      <w:pPr>
        <w:ind w:firstLine="709"/>
        <w:jc w:val="right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>Диаграмма № 4</w:t>
      </w:r>
    </w:p>
    <w:p w:rsidR="0012542A" w:rsidRPr="00911845" w:rsidRDefault="0012542A" w:rsidP="0012542A">
      <w:pPr>
        <w:pStyle w:val="a4"/>
        <w:ind w:left="-142"/>
        <w:jc w:val="center"/>
        <w:rPr>
          <w:sz w:val="26"/>
          <w:szCs w:val="26"/>
        </w:rPr>
      </w:pPr>
      <w:r w:rsidRPr="00911845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4418D8D3" wp14:editId="0842DCF0">
            <wp:extent cx="5947576" cy="2210463"/>
            <wp:effectExtent l="0" t="0" r="15240" b="184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542A" w:rsidRPr="00911845" w:rsidRDefault="0012542A" w:rsidP="0012542A">
      <w:pPr>
        <w:pStyle w:val="a4"/>
        <w:ind w:left="-426"/>
        <w:jc w:val="center"/>
        <w:rPr>
          <w:b/>
          <w:sz w:val="21"/>
          <w:szCs w:val="21"/>
          <w:shd w:val="clear" w:color="auto" w:fill="FFFFFF" w:themeFill="background1"/>
        </w:rPr>
      </w:pPr>
      <w:r w:rsidRPr="00911845">
        <w:rPr>
          <w:b/>
          <w:sz w:val="21"/>
          <w:szCs w:val="21"/>
          <w:shd w:val="clear" w:color="auto" w:fill="FFFFFF" w:themeFill="background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542A" w:rsidRPr="00794B33" w:rsidRDefault="0012542A" w:rsidP="00794B33">
      <w:pPr>
        <w:pStyle w:val="a4"/>
        <w:ind w:left="-426"/>
        <w:jc w:val="right"/>
        <w:rPr>
          <w:sz w:val="28"/>
          <w:szCs w:val="28"/>
          <w:shd w:val="clear" w:color="auto" w:fill="FFFFFF" w:themeFill="background1"/>
        </w:rPr>
      </w:pPr>
      <w:r w:rsidRPr="00794B33">
        <w:rPr>
          <w:sz w:val="28"/>
          <w:szCs w:val="28"/>
          <w:shd w:val="clear" w:color="auto" w:fill="FFFFFF" w:themeFill="background1"/>
        </w:rPr>
        <w:t xml:space="preserve">                    Диаграмма № 5</w:t>
      </w:r>
    </w:p>
    <w:p w:rsidR="0012542A" w:rsidRPr="00911845" w:rsidRDefault="0012542A" w:rsidP="0012542A">
      <w:pPr>
        <w:pStyle w:val="a4"/>
        <w:ind w:left="0"/>
        <w:jc w:val="center"/>
        <w:rPr>
          <w:b/>
          <w:sz w:val="21"/>
          <w:szCs w:val="21"/>
          <w:shd w:val="clear" w:color="auto" w:fill="FFFFFF" w:themeFill="background1"/>
        </w:rPr>
      </w:pPr>
      <w:r w:rsidRPr="00911845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0822A534" wp14:editId="34287057">
            <wp:extent cx="5891917" cy="2441051"/>
            <wp:effectExtent l="0" t="0" r="13970" b="1651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12542A" w:rsidRPr="00911845" w:rsidRDefault="0012542A" w:rsidP="0012542A">
      <w:pPr>
        <w:ind w:firstLine="709"/>
        <w:jc w:val="both"/>
        <w:rPr>
          <w:b/>
          <w:color w:val="000000" w:themeColor="text1"/>
          <w:sz w:val="27"/>
          <w:szCs w:val="27"/>
        </w:rPr>
      </w:pPr>
    </w:p>
    <w:p w:rsidR="0012542A" w:rsidRPr="00794B33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>3. МО с показателями внесения информации о прохождении I этапа диспансеризации от 11% до 79% от представленных реестров счетов.</w:t>
      </w:r>
    </w:p>
    <w:p w:rsidR="0012542A" w:rsidRPr="00794B33" w:rsidRDefault="0012542A" w:rsidP="0012542A">
      <w:pPr>
        <w:pStyle w:val="a4"/>
        <w:ind w:left="0" w:firstLine="709"/>
        <w:jc w:val="both"/>
        <w:rPr>
          <w:sz w:val="28"/>
          <w:szCs w:val="28"/>
          <w:highlight w:val="yellow"/>
        </w:rPr>
      </w:pPr>
      <w:r w:rsidRPr="00794B33">
        <w:rPr>
          <w:sz w:val="28"/>
          <w:szCs w:val="28"/>
        </w:rPr>
        <w:t xml:space="preserve">В </w:t>
      </w:r>
      <w:r w:rsidRPr="00794B33">
        <w:rPr>
          <w:color w:val="000000" w:themeColor="text1"/>
          <w:sz w:val="28"/>
          <w:szCs w:val="28"/>
        </w:rPr>
        <w:t>I квартале 2023 года в</w:t>
      </w:r>
      <w:r w:rsidRPr="00794B33">
        <w:rPr>
          <w:sz w:val="28"/>
          <w:szCs w:val="28"/>
        </w:rPr>
        <w:t xml:space="preserve">носили сведения о прохождении </w:t>
      </w:r>
      <w:r w:rsidRPr="00794B33">
        <w:rPr>
          <w:color w:val="000000" w:themeColor="text1"/>
          <w:sz w:val="28"/>
          <w:szCs w:val="28"/>
        </w:rPr>
        <w:t>I</w:t>
      </w:r>
      <w:r w:rsidRPr="00794B33">
        <w:rPr>
          <w:sz w:val="28"/>
          <w:szCs w:val="28"/>
        </w:rPr>
        <w:t xml:space="preserve"> этапа диспансеризации в ПК по профилактическим мероприятиям не в полном объеме (от 11% до 79%) от представленных реестров счетов 9 МО</w:t>
      </w:r>
      <w:r w:rsidRPr="00794B33">
        <w:rPr>
          <w:b/>
          <w:sz w:val="28"/>
          <w:szCs w:val="28"/>
        </w:rPr>
        <w:t xml:space="preserve"> </w:t>
      </w:r>
      <w:r w:rsidRPr="00794B33">
        <w:rPr>
          <w:sz w:val="28"/>
          <w:szCs w:val="28"/>
        </w:rPr>
        <w:t>(Таблица № 5).</w:t>
      </w:r>
    </w:p>
    <w:p w:rsidR="0012542A" w:rsidRPr="00794B33" w:rsidRDefault="0012542A" w:rsidP="0012542A">
      <w:pPr>
        <w:shd w:val="clear" w:color="auto" w:fill="FFFFFF" w:themeFill="background1"/>
        <w:jc w:val="right"/>
        <w:rPr>
          <w:sz w:val="28"/>
          <w:szCs w:val="28"/>
        </w:rPr>
      </w:pPr>
      <w:r w:rsidRPr="00794B33">
        <w:rPr>
          <w:sz w:val="28"/>
          <w:szCs w:val="28"/>
        </w:rPr>
        <w:t>Таблица № 5</w:t>
      </w:r>
    </w:p>
    <w:p w:rsidR="0012542A" w:rsidRPr="00794B33" w:rsidRDefault="0012542A" w:rsidP="0012542A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>МО, которые вносили сведения не в полном объеме в ПК по профилактическим мероприятиям в I квартале 2023 года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08"/>
        <w:gridCol w:w="2994"/>
        <w:gridCol w:w="993"/>
        <w:gridCol w:w="992"/>
        <w:gridCol w:w="850"/>
        <w:gridCol w:w="1134"/>
        <w:gridCol w:w="851"/>
        <w:gridCol w:w="1134"/>
      </w:tblGrid>
      <w:tr w:rsidR="0012542A" w:rsidRPr="000A493C" w:rsidTr="007E6877">
        <w:trPr>
          <w:trHeight w:val="303"/>
        </w:trPr>
        <w:tc>
          <w:tcPr>
            <w:tcW w:w="4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№</w:t>
            </w:r>
          </w:p>
        </w:tc>
        <w:tc>
          <w:tcPr>
            <w:tcW w:w="299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Медицинская организация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 xml:space="preserve">%  сведений о ЗЛ с </w:t>
            </w:r>
            <w:r w:rsidRPr="00C00D90">
              <w:rPr>
                <w:b/>
                <w:bCs/>
                <w:color w:val="000000" w:themeColor="text1"/>
                <w:sz w:val="16"/>
                <w:szCs w:val="16"/>
                <w:u w:val="single"/>
              </w:rPr>
              <w:t>3 гр. здоровья,</w:t>
            </w:r>
            <w:r w:rsidRPr="00C00D90">
              <w:rPr>
                <w:color w:val="000000" w:themeColor="text1"/>
                <w:sz w:val="16"/>
                <w:szCs w:val="16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 xml:space="preserve">% сведений о  </w:t>
            </w:r>
            <w:r w:rsidRPr="00C00D90">
              <w:rPr>
                <w:bCs/>
                <w:color w:val="000000" w:themeColor="text1"/>
                <w:sz w:val="16"/>
                <w:szCs w:val="16"/>
                <w:u w:val="single"/>
              </w:rPr>
              <w:t>назначениях,</w:t>
            </w:r>
            <w:r w:rsidRPr="00C00D90">
              <w:rPr>
                <w:color w:val="000000" w:themeColor="text1"/>
                <w:sz w:val="16"/>
                <w:szCs w:val="16"/>
              </w:rPr>
              <w:t xml:space="preserve"> внесенных в ПК, от числа загруженных в ПК счетов с назначениями</w:t>
            </w:r>
          </w:p>
        </w:tc>
      </w:tr>
      <w:tr w:rsidR="0012542A" w:rsidRPr="000A493C" w:rsidTr="007E6877">
        <w:trPr>
          <w:trHeight w:val="219"/>
        </w:trPr>
        <w:tc>
          <w:tcPr>
            <w:tcW w:w="4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00D90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00D90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00D90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00D90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00D90">
              <w:rPr>
                <w:color w:val="000000" w:themeColor="text1"/>
                <w:sz w:val="15"/>
                <w:szCs w:val="15"/>
              </w:rPr>
              <w:t>I квартал 2021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00D90">
              <w:rPr>
                <w:color w:val="000000" w:themeColor="text1"/>
                <w:sz w:val="15"/>
                <w:szCs w:val="15"/>
              </w:rPr>
              <w:t>I квартал 2023</w:t>
            </w:r>
          </w:p>
        </w:tc>
      </w:tr>
      <w:tr w:rsidR="0012542A" w:rsidRPr="000A493C" w:rsidTr="007E6877">
        <w:trPr>
          <w:trHeight w:val="2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КГБУЗ «КДЦ»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11%</w:t>
            </w:r>
          </w:p>
        </w:tc>
      </w:tr>
      <w:tr w:rsidR="0012542A" w:rsidRPr="000A493C" w:rsidTr="007E6877">
        <w:trPr>
          <w:trHeight w:val="2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ЧУЗ «</w:t>
            </w:r>
            <w:r>
              <w:rPr>
                <w:color w:val="000000" w:themeColor="text1"/>
                <w:sz w:val="16"/>
                <w:szCs w:val="16"/>
              </w:rPr>
              <w:t>КБ «</w:t>
            </w:r>
            <w:r w:rsidRPr="00C00D90">
              <w:rPr>
                <w:color w:val="000000" w:themeColor="text1"/>
                <w:sz w:val="16"/>
                <w:szCs w:val="16"/>
              </w:rPr>
              <w:t>РЖД-Медицина» г. Хабаровск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30%</w:t>
            </w:r>
          </w:p>
        </w:tc>
      </w:tr>
      <w:tr w:rsidR="0012542A" w:rsidRPr="000A493C" w:rsidTr="007E6877">
        <w:trPr>
          <w:trHeight w:val="2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КГБУЗ «Комсомольская межрайонная больница»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26%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10%</w:t>
            </w:r>
          </w:p>
        </w:tc>
      </w:tr>
      <w:tr w:rsidR="0012542A" w:rsidRPr="000A493C" w:rsidTr="007E6877">
        <w:trPr>
          <w:trHeight w:val="2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КГБУЗ «Городская поликлиника № 16»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68%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30%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33%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2%</w:t>
            </w:r>
          </w:p>
        </w:tc>
      </w:tr>
      <w:tr w:rsidR="0012542A" w:rsidRPr="000A493C" w:rsidTr="007E6877">
        <w:trPr>
          <w:trHeight w:val="2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КГБУЗ «Городская поликлиника № 8»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38%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100%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49%</w:t>
            </w:r>
          </w:p>
        </w:tc>
      </w:tr>
      <w:tr w:rsidR="0012542A" w:rsidRPr="000A493C" w:rsidTr="007E6877">
        <w:trPr>
          <w:trHeight w:val="2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sz w:val="16"/>
                <w:szCs w:val="16"/>
              </w:rPr>
              <w:t>КГБУЗ «</w:t>
            </w:r>
            <w:proofErr w:type="spellStart"/>
            <w:r w:rsidRPr="00C00D90">
              <w:rPr>
                <w:sz w:val="16"/>
                <w:szCs w:val="16"/>
              </w:rPr>
              <w:t>Аяно</w:t>
            </w:r>
            <w:proofErr w:type="spellEnd"/>
            <w:r w:rsidRPr="00C00D90">
              <w:rPr>
                <w:sz w:val="16"/>
                <w:szCs w:val="16"/>
              </w:rPr>
              <w:t>-Майская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50%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58%</w:t>
            </w:r>
          </w:p>
        </w:tc>
      </w:tr>
      <w:tr w:rsidR="0012542A" w:rsidRPr="000A493C" w:rsidTr="007E6877">
        <w:trPr>
          <w:trHeight w:val="2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КГБУЗ «Троицкая 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87%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60%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46%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70%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 w:themeFill="accent2" w:themeFillTint="66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49%</w:t>
            </w:r>
          </w:p>
        </w:tc>
      </w:tr>
      <w:tr w:rsidR="0012542A" w:rsidRPr="000A493C" w:rsidTr="007E6877">
        <w:trPr>
          <w:trHeight w:val="2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КГБУЗ «</w:t>
            </w:r>
            <w:proofErr w:type="spellStart"/>
            <w:r w:rsidRPr="00C00D90">
              <w:rPr>
                <w:color w:val="000000" w:themeColor="text1"/>
                <w:sz w:val="16"/>
                <w:szCs w:val="16"/>
              </w:rPr>
              <w:t>Бикинская</w:t>
            </w:r>
            <w:proofErr w:type="spellEnd"/>
            <w:r w:rsidRPr="00C00D90">
              <w:rPr>
                <w:color w:val="000000" w:themeColor="text1"/>
                <w:sz w:val="16"/>
                <w:szCs w:val="16"/>
              </w:rPr>
              <w:t xml:space="preserve"> ЦРБ»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71%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64%</w:t>
            </w:r>
          </w:p>
        </w:tc>
      </w:tr>
      <w:tr w:rsidR="0012542A" w:rsidRPr="000A493C" w:rsidTr="007E6877">
        <w:trPr>
          <w:trHeight w:val="219"/>
        </w:trPr>
        <w:tc>
          <w:tcPr>
            <w:tcW w:w="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12542A" w:rsidRPr="00C00D90" w:rsidRDefault="0012542A" w:rsidP="007E6877">
            <w:pPr>
              <w:rPr>
                <w:color w:val="000000" w:themeColor="text1"/>
                <w:sz w:val="16"/>
                <w:szCs w:val="16"/>
              </w:rPr>
            </w:pPr>
            <w:r w:rsidRPr="00C00D90">
              <w:rPr>
                <w:color w:val="000000" w:themeColor="text1"/>
                <w:sz w:val="16"/>
                <w:szCs w:val="16"/>
              </w:rPr>
              <w:t>КГБУЗ «Городская больница № 3»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74%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79%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75%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82%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79%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center"/>
          </w:tcPr>
          <w:p w:rsidR="0012542A" w:rsidRPr="00C00D90" w:rsidRDefault="0012542A" w:rsidP="007E6877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82%</w:t>
            </w:r>
          </w:p>
        </w:tc>
      </w:tr>
    </w:tbl>
    <w:p w:rsidR="0012542A" w:rsidRPr="00794B33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794B33">
        <w:rPr>
          <w:color w:val="000000"/>
          <w:sz w:val="28"/>
          <w:szCs w:val="28"/>
        </w:rPr>
        <w:t>В сравнении с I кварталом 2021 года (</w:t>
      </w:r>
      <w:r w:rsidRPr="00794B33">
        <w:rPr>
          <w:color w:val="000000" w:themeColor="text1"/>
          <w:sz w:val="28"/>
          <w:szCs w:val="28"/>
        </w:rPr>
        <w:t>по всем 3 параметрам)</w:t>
      </w:r>
      <w:r w:rsidRPr="00794B33">
        <w:rPr>
          <w:color w:val="000000"/>
          <w:sz w:val="28"/>
          <w:szCs w:val="28"/>
        </w:rPr>
        <w:t xml:space="preserve"> </w:t>
      </w:r>
      <w:r w:rsidRPr="00794B33">
        <w:rPr>
          <w:color w:val="000000" w:themeColor="text1"/>
          <w:sz w:val="28"/>
          <w:szCs w:val="28"/>
        </w:rPr>
        <w:t xml:space="preserve">отмечена положительная динамика внесения информации относительно реестров счетов в 5 МО: КГБУЗ «КДЦ», ЧУЗ «КБ «РЖД-Медицина» г. Хабаровск, </w:t>
      </w:r>
      <w:r w:rsidRPr="00794B33">
        <w:rPr>
          <w:sz w:val="28"/>
          <w:szCs w:val="28"/>
        </w:rPr>
        <w:t>КГБУЗ «</w:t>
      </w:r>
      <w:proofErr w:type="spellStart"/>
      <w:r w:rsidRPr="00794B33">
        <w:rPr>
          <w:sz w:val="28"/>
          <w:szCs w:val="28"/>
        </w:rPr>
        <w:t>Аяно</w:t>
      </w:r>
      <w:proofErr w:type="spellEnd"/>
      <w:r w:rsidRPr="00794B33">
        <w:rPr>
          <w:sz w:val="28"/>
          <w:szCs w:val="28"/>
        </w:rPr>
        <w:t xml:space="preserve">-Майская ЦРБ», </w:t>
      </w:r>
      <w:r w:rsidRPr="00794B33">
        <w:rPr>
          <w:color w:val="000000" w:themeColor="text1"/>
          <w:sz w:val="28"/>
          <w:szCs w:val="28"/>
        </w:rPr>
        <w:t>КГБУЗ «</w:t>
      </w:r>
      <w:proofErr w:type="spellStart"/>
      <w:r w:rsidRPr="00794B33">
        <w:rPr>
          <w:color w:val="000000" w:themeColor="text1"/>
          <w:sz w:val="28"/>
          <w:szCs w:val="28"/>
        </w:rPr>
        <w:t>Бикинская</w:t>
      </w:r>
      <w:proofErr w:type="spellEnd"/>
      <w:r w:rsidRPr="00794B33">
        <w:rPr>
          <w:color w:val="000000" w:themeColor="text1"/>
          <w:sz w:val="28"/>
          <w:szCs w:val="28"/>
        </w:rPr>
        <w:t xml:space="preserve"> ЦРБ», КГБУЗ «Городская больница № 3»</w:t>
      </w:r>
      <w:r w:rsidRPr="00794B33">
        <w:rPr>
          <w:sz w:val="28"/>
          <w:szCs w:val="28"/>
        </w:rPr>
        <w:t xml:space="preserve"> (выделены зеленым цветом)</w:t>
      </w:r>
      <w:r w:rsidRPr="00794B33">
        <w:rPr>
          <w:color w:val="000000" w:themeColor="text1"/>
          <w:sz w:val="28"/>
          <w:szCs w:val="28"/>
        </w:rPr>
        <w:t>. При этом в КГБУЗ «КДЦ», ЧУЗ «КБ «РЖД-Медицина» г. Хабаровск отмечается небольшой рост процента внесения информации в ПК.</w:t>
      </w:r>
    </w:p>
    <w:p w:rsidR="0012542A" w:rsidRPr="00794B33" w:rsidRDefault="0012542A" w:rsidP="0012542A">
      <w:pPr>
        <w:ind w:firstLine="709"/>
        <w:jc w:val="both"/>
        <w:rPr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 xml:space="preserve">В КГБУЗ «Комсомольская межрайонная больница» процент внесения сведений о </w:t>
      </w:r>
      <w:r w:rsidRPr="00794B33">
        <w:rPr>
          <w:sz w:val="28"/>
          <w:szCs w:val="28"/>
        </w:rPr>
        <w:t xml:space="preserve">прохождении </w:t>
      </w:r>
      <w:r w:rsidRPr="00794B33">
        <w:rPr>
          <w:color w:val="000000" w:themeColor="text1"/>
          <w:sz w:val="28"/>
          <w:szCs w:val="28"/>
        </w:rPr>
        <w:t>I</w:t>
      </w:r>
      <w:r w:rsidRPr="00794B33">
        <w:rPr>
          <w:sz w:val="28"/>
          <w:szCs w:val="28"/>
        </w:rPr>
        <w:t xml:space="preserve"> этапа диспансеризации</w:t>
      </w:r>
      <w:r w:rsidRPr="00794B33">
        <w:rPr>
          <w:color w:val="000000" w:themeColor="text1"/>
          <w:sz w:val="28"/>
          <w:szCs w:val="28"/>
        </w:rPr>
        <w:t xml:space="preserve"> остался на прежнем уровне</w:t>
      </w:r>
      <w:r w:rsidRPr="00794B33">
        <w:rPr>
          <w:sz w:val="28"/>
          <w:szCs w:val="28"/>
        </w:rPr>
        <w:t>.</w:t>
      </w:r>
      <w:r w:rsidRPr="00794B33">
        <w:rPr>
          <w:color w:val="000000" w:themeColor="text1"/>
          <w:sz w:val="28"/>
          <w:szCs w:val="28"/>
        </w:rPr>
        <w:t xml:space="preserve"> Снизился уровень внесения информации о 3 группе здоровья и назначениях </w:t>
      </w:r>
      <w:r w:rsidRPr="00794B33">
        <w:rPr>
          <w:sz w:val="28"/>
          <w:szCs w:val="28"/>
        </w:rPr>
        <w:t>(Диаграммы № 6, 7, 8).</w:t>
      </w:r>
    </w:p>
    <w:p w:rsidR="0012542A" w:rsidRPr="00794B33" w:rsidRDefault="0012542A" w:rsidP="0012542A">
      <w:pPr>
        <w:ind w:firstLine="709"/>
        <w:jc w:val="right"/>
        <w:rPr>
          <w:sz w:val="28"/>
          <w:szCs w:val="28"/>
        </w:rPr>
      </w:pPr>
      <w:r w:rsidRPr="00794B33">
        <w:rPr>
          <w:sz w:val="28"/>
          <w:szCs w:val="28"/>
        </w:rPr>
        <w:t>Диаграмма № 6</w:t>
      </w:r>
    </w:p>
    <w:p w:rsidR="0012542A" w:rsidRPr="00E97B81" w:rsidRDefault="0012542A" w:rsidP="0012542A">
      <w:pPr>
        <w:jc w:val="both"/>
        <w:rPr>
          <w:color w:val="000000" w:themeColor="text1"/>
          <w:sz w:val="27"/>
          <w:szCs w:val="27"/>
          <w:highlight w:val="yellow"/>
        </w:rPr>
      </w:pPr>
      <w:r w:rsidRPr="00E97B81">
        <w:rPr>
          <w:noProof/>
          <w:color w:val="000000" w:themeColor="text1"/>
          <w:sz w:val="26"/>
          <w:szCs w:val="26"/>
        </w:rPr>
        <w:drawing>
          <wp:inline distT="0" distB="0" distL="0" distR="0" wp14:anchorId="0FED4433" wp14:editId="1C5E1DEA">
            <wp:extent cx="5947576" cy="1860605"/>
            <wp:effectExtent l="0" t="0" r="15240" b="2540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2542A" w:rsidRPr="00794B33" w:rsidRDefault="0012542A" w:rsidP="0012542A">
      <w:pPr>
        <w:ind w:firstLine="709"/>
        <w:jc w:val="right"/>
        <w:rPr>
          <w:sz w:val="28"/>
          <w:szCs w:val="28"/>
        </w:rPr>
      </w:pPr>
      <w:r w:rsidRPr="00794B33">
        <w:rPr>
          <w:sz w:val="28"/>
          <w:szCs w:val="28"/>
        </w:rPr>
        <w:t>Диаграмма № 7</w:t>
      </w:r>
    </w:p>
    <w:p w:rsidR="0012542A" w:rsidRPr="000A493C" w:rsidRDefault="0012542A" w:rsidP="0012542A">
      <w:pPr>
        <w:jc w:val="both"/>
        <w:rPr>
          <w:color w:val="000000" w:themeColor="text1"/>
          <w:sz w:val="27"/>
          <w:szCs w:val="27"/>
          <w:highlight w:val="yellow"/>
        </w:rPr>
      </w:pPr>
      <w:r w:rsidRPr="00E97B81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61AE5520" wp14:editId="78049286">
            <wp:extent cx="5939625" cy="2504660"/>
            <wp:effectExtent l="0" t="0" r="23495" b="1016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2542A" w:rsidRPr="000A493C" w:rsidRDefault="0012542A" w:rsidP="0012542A">
      <w:pPr>
        <w:ind w:firstLine="709"/>
        <w:jc w:val="right"/>
        <w:rPr>
          <w:b/>
          <w:sz w:val="21"/>
          <w:szCs w:val="21"/>
          <w:highlight w:val="yellow"/>
        </w:rPr>
      </w:pPr>
    </w:p>
    <w:p w:rsidR="00794B33" w:rsidRDefault="00794B33" w:rsidP="0012542A">
      <w:pPr>
        <w:ind w:firstLine="709"/>
        <w:jc w:val="right"/>
        <w:rPr>
          <w:b/>
          <w:sz w:val="21"/>
          <w:szCs w:val="21"/>
        </w:rPr>
      </w:pPr>
    </w:p>
    <w:p w:rsidR="00794B33" w:rsidRDefault="00794B33" w:rsidP="0012542A">
      <w:pPr>
        <w:ind w:firstLine="709"/>
        <w:jc w:val="right"/>
        <w:rPr>
          <w:b/>
          <w:sz w:val="21"/>
          <w:szCs w:val="21"/>
        </w:rPr>
      </w:pPr>
    </w:p>
    <w:p w:rsidR="00794B33" w:rsidRDefault="00794B33" w:rsidP="0012542A">
      <w:pPr>
        <w:ind w:firstLine="709"/>
        <w:jc w:val="right"/>
        <w:rPr>
          <w:b/>
          <w:sz w:val="21"/>
          <w:szCs w:val="21"/>
        </w:rPr>
      </w:pPr>
    </w:p>
    <w:p w:rsidR="002677A0" w:rsidRDefault="002677A0" w:rsidP="0012542A">
      <w:pPr>
        <w:ind w:firstLine="709"/>
        <w:jc w:val="right"/>
        <w:rPr>
          <w:sz w:val="28"/>
          <w:szCs w:val="28"/>
        </w:rPr>
      </w:pPr>
    </w:p>
    <w:p w:rsidR="002677A0" w:rsidRDefault="002677A0" w:rsidP="0012542A">
      <w:pPr>
        <w:ind w:firstLine="709"/>
        <w:jc w:val="right"/>
        <w:rPr>
          <w:sz w:val="28"/>
          <w:szCs w:val="28"/>
        </w:rPr>
      </w:pPr>
    </w:p>
    <w:p w:rsidR="0012542A" w:rsidRPr="00794B33" w:rsidRDefault="0012542A" w:rsidP="0012542A">
      <w:pPr>
        <w:ind w:firstLine="709"/>
        <w:jc w:val="right"/>
        <w:rPr>
          <w:sz w:val="28"/>
          <w:szCs w:val="28"/>
        </w:rPr>
      </w:pPr>
      <w:r w:rsidRPr="00794B33">
        <w:rPr>
          <w:sz w:val="28"/>
          <w:szCs w:val="28"/>
        </w:rPr>
        <w:lastRenderedPageBreak/>
        <w:t>Диаграмма № 8</w:t>
      </w:r>
    </w:p>
    <w:p w:rsidR="0012542A" w:rsidRPr="000A493C" w:rsidRDefault="0012542A" w:rsidP="0012542A">
      <w:pPr>
        <w:jc w:val="both"/>
        <w:rPr>
          <w:sz w:val="27"/>
          <w:szCs w:val="27"/>
          <w:highlight w:val="yellow"/>
          <w:lang w:val="en-US"/>
        </w:rPr>
      </w:pPr>
      <w:r w:rsidRPr="00E97B81">
        <w:rPr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62762014" wp14:editId="68B993C7">
            <wp:extent cx="5931673" cy="2528514"/>
            <wp:effectExtent l="0" t="0" r="12065" b="2476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2542A" w:rsidRPr="000A493C" w:rsidRDefault="0012542A" w:rsidP="0012542A">
      <w:pPr>
        <w:ind w:firstLine="709"/>
        <w:jc w:val="center"/>
        <w:rPr>
          <w:b/>
          <w:sz w:val="27"/>
          <w:szCs w:val="27"/>
          <w:highlight w:val="yellow"/>
        </w:rPr>
      </w:pPr>
    </w:p>
    <w:p w:rsidR="0012542A" w:rsidRPr="002677A0" w:rsidRDefault="0012542A" w:rsidP="0012542A">
      <w:pPr>
        <w:ind w:firstLine="709"/>
        <w:jc w:val="center"/>
        <w:rPr>
          <w:b/>
          <w:color w:val="000000" w:themeColor="text1"/>
          <w:sz w:val="28"/>
          <w:szCs w:val="28"/>
        </w:rPr>
      </w:pPr>
      <w:r w:rsidRPr="002677A0">
        <w:rPr>
          <w:b/>
          <w:sz w:val="28"/>
          <w:szCs w:val="28"/>
        </w:rPr>
        <w:t xml:space="preserve">Качество внесения сведений в ПК по профилактическим мероприятиям в </w:t>
      </w:r>
      <w:r w:rsidRPr="002677A0">
        <w:rPr>
          <w:b/>
          <w:color w:val="000000" w:themeColor="text1"/>
          <w:sz w:val="28"/>
          <w:szCs w:val="28"/>
          <w:lang w:val="en-US"/>
        </w:rPr>
        <w:t>I</w:t>
      </w:r>
      <w:r w:rsidRPr="002677A0">
        <w:rPr>
          <w:b/>
          <w:color w:val="000000" w:themeColor="text1"/>
          <w:sz w:val="28"/>
          <w:szCs w:val="28"/>
        </w:rPr>
        <w:t xml:space="preserve"> квартале 2023 года</w:t>
      </w:r>
    </w:p>
    <w:p w:rsidR="0012542A" w:rsidRPr="00794B33" w:rsidRDefault="0012542A" w:rsidP="0012542A">
      <w:pPr>
        <w:ind w:firstLine="709"/>
        <w:jc w:val="center"/>
        <w:rPr>
          <w:b/>
          <w:sz w:val="28"/>
          <w:szCs w:val="28"/>
          <w:highlight w:val="yellow"/>
        </w:rPr>
      </w:pPr>
    </w:p>
    <w:p w:rsidR="0012542A" w:rsidRPr="00794B33" w:rsidRDefault="0012542A" w:rsidP="0012542A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94B33">
        <w:rPr>
          <w:i/>
          <w:sz w:val="28"/>
          <w:szCs w:val="28"/>
        </w:rPr>
        <w:t>Диспансеризация 1 раз в 3 года:</w:t>
      </w:r>
    </w:p>
    <w:p w:rsidR="0012542A" w:rsidRPr="00794B33" w:rsidRDefault="0012542A" w:rsidP="0012542A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proofErr w:type="gramStart"/>
      <w:r w:rsidRPr="00794B33">
        <w:rPr>
          <w:sz w:val="28"/>
          <w:szCs w:val="28"/>
        </w:rPr>
        <w:t>Из 6484 счет</w:t>
      </w:r>
      <w:r w:rsidR="00794B33" w:rsidRPr="00794B33">
        <w:rPr>
          <w:sz w:val="28"/>
          <w:szCs w:val="28"/>
        </w:rPr>
        <w:t>ов</w:t>
      </w:r>
      <w:r w:rsidRPr="00794B33">
        <w:rPr>
          <w:sz w:val="28"/>
          <w:szCs w:val="28"/>
        </w:rPr>
        <w:t xml:space="preserve">, загруженных в ПК по профилактическим мероприятиям, 4337 (65%) записей о прохождении диспансеризации внесены МО (в аналогичном периоде 2021 года МО внесено </w:t>
      </w:r>
      <w:r w:rsidR="00794B33" w:rsidRPr="00794B33">
        <w:rPr>
          <w:sz w:val="28"/>
          <w:szCs w:val="28"/>
        </w:rPr>
        <w:t xml:space="preserve">также </w:t>
      </w:r>
      <w:r w:rsidRPr="00794B33">
        <w:rPr>
          <w:sz w:val="28"/>
          <w:szCs w:val="28"/>
        </w:rPr>
        <w:t xml:space="preserve">65% записей), из них в 4% (190 чел.) дата прохождения диспансеризации в счете не совпадает с датой, проставленной МО (в </w:t>
      </w:r>
      <w:r w:rsidRPr="00794B33">
        <w:rPr>
          <w:sz w:val="28"/>
          <w:szCs w:val="28"/>
          <w:lang w:val="en-US"/>
        </w:rPr>
        <w:t>I</w:t>
      </w:r>
      <w:r w:rsidRPr="00794B33">
        <w:rPr>
          <w:sz w:val="28"/>
          <w:szCs w:val="28"/>
        </w:rPr>
        <w:t xml:space="preserve"> квартале 2021 года указанный показатель составлял 2%).</w:t>
      </w:r>
      <w:proofErr w:type="gramEnd"/>
    </w:p>
    <w:p w:rsidR="0012542A" w:rsidRPr="00794B33" w:rsidRDefault="0012542A" w:rsidP="0012542A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r w:rsidRPr="00794B33">
        <w:rPr>
          <w:sz w:val="28"/>
          <w:szCs w:val="28"/>
        </w:rPr>
        <w:t xml:space="preserve">Из 4 174 застрахованных лиц, у 223 чел. (5%) группа здоровья (в </w:t>
      </w:r>
      <w:r w:rsidRPr="00794B33">
        <w:rPr>
          <w:sz w:val="28"/>
          <w:szCs w:val="28"/>
          <w:lang w:val="en-US"/>
        </w:rPr>
        <w:t>I</w:t>
      </w:r>
      <w:r w:rsidRPr="00794B33">
        <w:rPr>
          <w:sz w:val="28"/>
          <w:szCs w:val="28"/>
        </w:rPr>
        <w:t xml:space="preserve"> квартале 2021 года – 3%), установленная после прохождения диспансеризации и внесенная МО в ПК по профилактическим мероприятиям, не соответствует группе здоровья, представленной в счете.</w:t>
      </w:r>
    </w:p>
    <w:p w:rsidR="0012542A" w:rsidRPr="00794B33" w:rsidRDefault="0012542A" w:rsidP="0012542A">
      <w:pPr>
        <w:shd w:val="clear" w:color="auto" w:fill="FFFFFF" w:themeFill="background1"/>
        <w:ind w:firstLine="709"/>
        <w:jc w:val="both"/>
        <w:rPr>
          <w:i/>
          <w:sz w:val="28"/>
          <w:szCs w:val="28"/>
        </w:rPr>
      </w:pPr>
      <w:r w:rsidRPr="00794B33">
        <w:rPr>
          <w:i/>
          <w:sz w:val="28"/>
          <w:szCs w:val="28"/>
        </w:rPr>
        <w:t>Ежегодная диспансеризация:</w:t>
      </w:r>
    </w:p>
    <w:p w:rsidR="0012542A" w:rsidRPr="00794B33" w:rsidRDefault="0012542A" w:rsidP="0012542A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proofErr w:type="gramStart"/>
      <w:r w:rsidRPr="00794B33">
        <w:rPr>
          <w:sz w:val="28"/>
          <w:szCs w:val="28"/>
        </w:rPr>
        <w:t xml:space="preserve">Из 40 025 счетов, загруженных в ПК по профилактическим мероприятиям, 31 070 (78%) записей о прохождении диспансеризации внесены МО (в </w:t>
      </w:r>
      <w:r w:rsidRPr="00794B33">
        <w:rPr>
          <w:sz w:val="28"/>
          <w:szCs w:val="28"/>
          <w:lang w:val="en-US"/>
        </w:rPr>
        <w:t>I</w:t>
      </w:r>
      <w:r w:rsidRPr="00794B33">
        <w:rPr>
          <w:sz w:val="28"/>
          <w:szCs w:val="28"/>
        </w:rPr>
        <w:t xml:space="preserve"> квартале 2021 года МО внесено 74% застрахованных лиц), из них в 5,6% (1730 чел.)  дата прохождения диспансеризации в счете не совпадает с датой, внесенной МО (в аналогичном периоде 2021 года указанный показатель составлял 2%).</w:t>
      </w:r>
      <w:proofErr w:type="gramEnd"/>
    </w:p>
    <w:p w:rsidR="0012542A" w:rsidRPr="00794B33" w:rsidRDefault="0012542A" w:rsidP="0012542A">
      <w:pPr>
        <w:shd w:val="clear" w:color="auto" w:fill="FFFFFF" w:themeFill="background1"/>
        <w:ind w:firstLine="709"/>
        <w:jc w:val="both"/>
        <w:rPr>
          <w:sz w:val="28"/>
          <w:szCs w:val="28"/>
          <w:highlight w:val="yellow"/>
        </w:rPr>
      </w:pPr>
      <w:r w:rsidRPr="00794B33">
        <w:rPr>
          <w:sz w:val="28"/>
          <w:szCs w:val="28"/>
        </w:rPr>
        <w:t xml:space="preserve">Из 29 340 застрахованных лиц, у 1894 чел. (6,4%) группа здоровья (в </w:t>
      </w:r>
      <w:r w:rsidRPr="00794B33">
        <w:rPr>
          <w:sz w:val="28"/>
          <w:szCs w:val="28"/>
          <w:lang w:val="en-US"/>
        </w:rPr>
        <w:t>I</w:t>
      </w:r>
      <w:r w:rsidRPr="00794B33">
        <w:rPr>
          <w:sz w:val="28"/>
          <w:szCs w:val="28"/>
        </w:rPr>
        <w:t xml:space="preserve"> квартале 2021 года – 3%), установленная после прохождения диспансеризации и внесенная МО в ПК по профилактическим мероприятиям, не соответствует группе здоровья, представленной в счете.</w:t>
      </w:r>
    </w:p>
    <w:p w:rsidR="0012542A" w:rsidRPr="002677A0" w:rsidRDefault="0012542A" w:rsidP="0012542A">
      <w:pPr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2677A0">
        <w:rPr>
          <w:b/>
          <w:color w:val="000000" w:themeColor="text1"/>
          <w:sz w:val="28"/>
          <w:szCs w:val="28"/>
          <w:u w:val="single"/>
        </w:rPr>
        <w:t>Выводы:</w:t>
      </w:r>
    </w:p>
    <w:p w:rsidR="0012542A" w:rsidRPr="00794B33" w:rsidRDefault="0012542A" w:rsidP="0012542A">
      <w:pPr>
        <w:pStyle w:val="a4"/>
        <w:numPr>
          <w:ilvl w:val="0"/>
          <w:numId w:val="12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 xml:space="preserve">В </w:t>
      </w:r>
      <w:r w:rsidRPr="00794B33">
        <w:rPr>
          <w:color w:val="000000" w:themeColor="text1"/>
          <w:sz w:val="28"/>
          <w:szCs w:val="28"/>
          <w:lang w:val="en-US"/>
        </w:rPr>
        <w:t>I</w:t>
      </w:r>
      <w:r w:rsidRPr="00794B33">
        <w:rPr>
          <w:color w:val="000000" w:themeColor="text1"/>
          <w:sz w:val="28"/>
          <w:szCs w:val="28"/>
        </w:rPr>
        <w:t xml:space="preserve"> квартале 2023 года начали работу в ПК по профилактическим мероприятиям по внесению сведений о прохождении I этапа диспансеризации, 3 группе здоровья и назначениях </w:t>
      </w:r>
      <w:r w:rsidRPr="006118B7">
        <w:rPr>
          <w:color w:val="000000" w:themeColor="text1"/>
          <w:sz w:val="28"/>
          <w:szCs w:val="28"/>
        </w:rPr>
        <w:t>7 МО</w:t>
      </w:r>
      <w:r w:rsidRPr="00794B33">
        <w:rPr>
          <w:color w:val="000000" w:themeColor="text1"/>
          <w:sz w:val="28"/>
          <w:szCs w:val="28"/>
        </w:rPr>
        <w:t xml:space="preserve">, которые не осуществляли указанную работу в </w:t>
      </w:r>
      <w:r w:rsidRPr="00794B33">
        <w:rPr>
          <w:color w:val="000000" w:themeColor="text1"/>
          <w:sz w:val="28"/>
          <w:szCs w:val="28"/>
          <w:lang w:val="en-US"/>
        </w:rPr>
        <w:t>I</w:t>
      </w:r>
      <w:r w:rsidRPr="00794B33">
        <w:rPr>
          <w:color w:val="000000" w:themeColor="text1"/>
          <w:sz w:val="28"/>
          <w:szCs w:val="28"/>
        </w:rPr>
        <w:t xml:space="preserve"> квартале 2021 года</w:t>
      </w:r>
      <w:r w:rsidR="006118B7">
        <w:rPr>
          <w:color w:val="000000" w:themeColor="text1"/>
          <w:sz w:val="28"/>
          <w:szCs w:val="28"/>
        </w:rPr>
        <w:t>.</w:t>
      </w:r>
    </w:p>
    <w:p w:rsidR="0012542A" w:rsidRPr="00794B33" w:rsidRDefault="0012542A" w:rsidP="0012542A">
      <w:pPr>
        <w:pStyle w:val="a4"/>
        <w:numPr>
          <w:ilvl w:val="0"/>
          <w:numId w:val="12"/>
        </w:numPr>
        <w:jc w:val="both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lastRenderedPageBreak/>
        <w:t>В сравнении с I кварталом 2021 года за период январь-март 2023 года:</w:t>
      </w:r>
    </w:p>
    <w:p w:rsidR="0012542A" w:rsidRDefault="006118B7" w:rsidP="006118B7">
      <w:pPr>
        <w:pStyle w:val="a4"/>
        <w:numPr>
          <w:ilvl w:val="1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 </w:t>
      </w:r>
      <w:r w:rsidR="0012542A" w:rsidRPr="006118B7">
        <w:rPr>
          <w:color w:val="000000" w:themeColor="text1"/>
          <w:sz w:val="28"/>
          <w:szCs w:val="28"/>
        </w:rPr>
        <w:t>в 9 МО улучшились показатели внесения сведений по всем 3 параметрам</w:t>
      </w:r>
      <w:r>
        <w:rPr>
          <w:color w:val="000000" w:themeColor="text1"/>
          <w:sz w:val="28"/>
          <w:szCs w:val="28"/>
        </w:rPr>
        <w:t>;</w:t>
      </w:r>
    </w:p>
    <w:p w:rsidR="0012542A" w:rsidRPr="006118B7" w:rsidRDefault="006118B7" w:rsidP="006118B7">
      <w:pPr>
        <w:pStyle w:val="a4"/>
        <w:numPr>
          <w:ilvl w:val="1"/>
          <w:numId w:val="28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 </w:t>
      </w:r>
      <w:r w:rsidR="0012542A" w:rsidRPr="006118B7">
        <w:rPr>
          <w:color w:val="000000" w:themeColor="text1"/>
          <w:sz w:val="28"/>
          <w:szCs w:val="28"/>
        </w:rPr>
        <w:t>снизился уровень</w:t>
      </w:r>
      <w:r w:rsidR="0012542A" w:rsidRPr="006118B7">
        <w:rPr>
          <w:b/>
          <w:color w:val="000000" w:themeColor="text1"/>
          <w:sz w:val="28"/>
          <w:szCs w:val="28"/>
        </w:rPr>
        <w:t xml:space="preserve"> </w:t>
      </w:r>
      <w:r w:rsidR="0012542A" w:rsidRPr="006118B7">
        <w:rPr>
          <w:color w:val="000000" w:themeColor="text1"/>
          <w:sz w:val="28"/>
          <w:szCs w:val="28"/>
        </w:rPr>
        <w:t>внесения всех показателей в 3 МО</w:t>
      </w:r>
      <w:r w:rsidRPr="006118B7">
        <w:rPr>
          <w:color w:val="000000" w:themeColor="text1"/>
          <w:sz w:val="28"/>
          <w:szCs w:val="28"/>
        </w:rPr>
        <w:t>;</w:t>
      </w:r>
    </w:p>
    <w:p w:rsidR="0012542A" w:rsidRPr="00794B33" w:rsidRDefault="006118B7" w:rsidP="006118B7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12542A" w:rsidRPr="006118B7">
        <w:rPr>
          <w:color w:val="000000" w:themeColor="text1"/>
          <w:sz w:val="28"/>
          <w:szCs w:val="28"/>
        </w:rPr>
        <w:t>2.3. в 13 МО</w:t>
      </w:r>
      <w:r w:rsidR="0012542A" w:rsidRPr="00794B33">
        <w:rPr>
          <w:color w:val="000000" w:themeColor="text1"/>
          <w:sz w:val="28"/>
          <w:szCs w:val="28"/>
        </w:rPr>
        <w:t xml:space="preserve"> уровень внесения информации остался на высоком уровне</w:t>
      </w:r>
      <w:r>
        <w:rPr>
          <w:color w:val="000000" w:themeColor="text1"/>
          <w:sz w:val="28"/>
          <w:szCs w:val="28"/>
        </w:rPr>
        <w:t>;</w:t>
      </w:r>
    </w:p>
    <w:p w:rsidR="0012542A" w:rsidRPr="00794B33" w:rsidRDefault="006118B7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 xml:space="preserve">2.4. </w:t>
      </w:r>
      <w:r w:rsidR="0012542A" w:rsidRPr="00794B33">
        <w:rPr>
          <w:color w:val="000000" w:themeColor="text1"/>
          <w:sz w:val="28"/>
          <w:szCs w:val="28"/>
        </w:rPr>
        <w:t xml:space="preserve">не работают в ПК по профилактическим мероприятиям </w:t>
      </w:r>
      <w:r w:rsidRPr="006118B7">
        <w:rPr>
          <w:color w:val="000000" w:themeColor="text1"/>
          <w:sz w:val="28"/>
          <w:szCs w:val="28"/>
        </w:rPr>
        <w:t>3 МО</w:t>
      </w:r>
      <w:r>
        <w:rPr>
          <w:color w:val="000000" w:themeColor="text1"/>
          <w:sz w:val="28"/>
          <w:szCs w:val="28"/>
        </w:rPr>
        <w:t xml:space="preserve"> </w:t>
      </w:r>
      <w:r w:rsidR="0012542A" w:rsidRPr="00794B33">
        <w:rPr>
          <w:color w:val="000000" w:themeColor="text1"/>
          <w:sz w:val="28"/>
          <w:szCs w:val="28"/>
        </w:rPr>
        <w:t>(при этом указанные МО в первом полугодии 2022 года вносили сведения в ПК по профилактическим мероприятиям, кроме КГБУЗ «Хабаровская районная больница» МЗХК):</w:t>
      </w:r>
    </w:p>
    <w:p w:rsidR="0012542A" w:rsidRPr="00794B33" w:rsidRDefault="0012542A" w:rsidP="0012542A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>- КГБУЗ «Хабаровская районная больница» МЗХК;</w:t>
      </w:r>
    </w:p>
    <w:p w:rsidR="0012542A" w:rsidRPr="00794B33" w:rsidRDefault="0012542A" w:rsidP="0012542A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>- КГБУЗ «</w:t>
      </w:r>
      <w:proofErr w:type="spellStart"/>
      <w:r w:rsidRPr="00794B33">
        <w:rPr>
          <w:color w:val="000000" w:themeColor="text1"/>
          <w:sz w:val="28"/>
          <w:szCs w:val="28"/>
        </w:rPr>
        <w:t>Тугуро-Чумиканская</w:t>
      </w:r>
      <w:proofErr w:type="spellEnd"/>
      <w:r w:rsidRPr="00794B33">
        <w:rPr>
          <w:color w:val="000000" w:themeColor="text1"/>
          <w:sz w:val="28"/>
          <w:szCs w:val="28"/>
        </w:rPr>
        <w:t xml:space="preserve"> ЦРБ»;</w:t>
      </w:r>
    </w:p>
    <w:p w:rsidR="0012542A" w:rsidRPr="00794B33" w:rsidRDefault="0012542A" w:rsidP="0012542A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794B33">
        <w:rPr>
          <w:color w:val="000000" w:themeColor="text1"/>
          <w:sz w:val="28"/>
          <w:szCs w:val="28"/>
        </w:rPr>
        <w:t>- КГБУЗ «Советско-Гаванская РБ».</w:t>
      </w:r>
    </w:p>
    <w:p w:rsidR="0012542A" w:rsidRPr="00794B33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2.5.</w:t>
      </w:r>
      <w:r w:rsidRPr="00794B33">
        <w:rPr>
          <w:color w:val="000000" w:themeColor="text1"/>
          <w:sz w:val="28"/>
          <w:szCs w:val="28"/>
        </w:rPr>
        <w:t xml:space="preserve"> уровень внесения сведений КГБУЗ «КДЦ» о прохождении I этапа диспансеризации, 3 группе здоровья, назначениям крайне низкий и составляет 11% по всем показателям</w:t>
      </w:r>
      <w:r w:rsidR="006118B7">
        <w:rPr>
          <w:color w:val="000000" w:themeColor="text1"/>
          <w:sz w:val="28"/>
          <w:szCs w:val="28"/>
        </w:rPr>
        <w:t>;</w:t>
      </w:r>
    </w:p>
    <w:p w:rsidR="0012542A" w:rsidRPr="00794B33" w:rsidRDefault="0012542A" w:rsidP="0012542A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2.6.</w:t>
      </w:r>
      <w:r w:rsidRPr="00794B33">
        <w:rPr>
          <w:b/>
          <w:color w:val="000000" w:themeColor="text1"/>
          <w:sz w:val="28"/>
          <w:szCs w:val="28"/>
        </w:rPr>
        <w:t xml:space="preserve"> </w:t>
      </w:r>
      <w:r w:rsidRPr="00794B33">
        <w:rPr>
          <w:color w:val="000000" w:themeColor="text1"/>
          <w:sz w:val="28"/>
          <w:szCs w:val="28"/>
        </w:rPr>
        <w:t>в</w:t>
      </w:r>
      <w:r w:rsidRPr="00794B33">
        <w:rPr>
          <w:b/>
          <w:color w:val="000000" w:themeColor="text1"/>
          <w:sz w:val="28"/>
          <w:szCs w:val="28"/>
        </w:rPr>
        <w:t xml:space="preserve"> </w:t>
      </w:r>
      <w:r w:rsidRPr="00794B33">
        <w:rPr>
          <w:color w:val="000000" w:themeColor="text1"/>
          <w:sz w:val="28"/>
          <w:szCs w:val="28"/>
        </w:rPr>
        <w:t>КГБУЗ «ГКП № 3» процент внесения информации о прохождении I этапа диспансеризации составляет 85% , о 3 гру</w:t>
      </w:r>
      <w:r w:rsidR="006118B7">
        <w:rPr>
          <w:color w:val="000000" w:themeColor="text1"/>
          <w:sz w:val="28"/>
          <w:szCs w:val="28"/>
        </w:rPr>
        <w:t>ппе здоровья и назначениях – 0%;</w:t>
      </w:r>
    </w:p>
    <w:p w:rsidR="0012542A" w:rsidRPr="00794B33" w:rsidRDefault="0012542A" w:rsidP="0012542A">
      <w:pPr>
        <w:pStyle w:val="a4"/>
        <w:ind w:left="0"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2.7.</w:t>
      </w:r>
      <w:r w:rsidRPr="00794B33">
        <w:rPr>
          <w:color w:val="000000" w:themeColor="text1"/>
          <w:sz w:val="28"/>
          <w:szCs w:val="28"/>
        </w:rPr>
        <w:t xml:space="preserve"> показатели в КГБУЗ «Комсомольская межрайонная больница» приблизительно остались на том же низком уровне (о прохождении I этапа диспансеризации составляет 26% , о 3 группе здоровья – 23%, назначениях – 10%).</w:t>
      </w:r>
    </w:p>
    <w:p w:rsidR="0012542A" w:rsidRDefault="0012542A" w:rsidP="0012542A">
      <w:pPr>
        <w:pStyle w:val="a4"/>
        <w:ind w:left="0" w:firstLine="709"/>
        <w:jc w:val="both"/>
        <w:rPr>
          <w:color w:val="000000" w:themeColor="text1"/>
          <w:sz w:val="27"/>
          <w:szCs w:val="27"/>
        </w:rPr>
      </w:pPr>
    </w:p>
    <w:p w:rsidR="0012542A" w:rsidRPr="006118B7" w:rsidRDefault="0012542A" w:rsidP="004B012F">
      <w:pPr>
        <w:pStyle w:val="a4"/>
        <w:ind w:left="567"/>
        <w:jc w:val="center"/>
        <w:rPr>
          <w:b/>
          <w:color w:val="000000" w:themeColor="text1"/>
          <w:sz w:val="28"/>
          <w:szCs w:val="28"/>
        </w:rPr>
      </w:pPr>
      <w:r w:rsidRPr="006118B7">
        <w:rPr>
          <w:b/>
          <w:color w:val="000000" w:themeColor="text1"/>
          <w:sz w:val="28"/>
          <w:szCs w:val="28"/>
        </w:rPr>
        <w:t>Модуль «Углубленная диспансеризация»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В начале 2023 года введен в эксплуатацию модуль «Углубленная диспансеризация» в ПК по профилактическим мероприятиям.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proofErr w:type="gramStart"/>
      <w:r w:rsidRPr="006118B7">
        <w:rPr>
          <w:color w:val="000000" w:themeColor="text1"/>
          <w:sz w:val="28"/>
          <w:szCs w:val="28"/>
        </w:rPr>
        <w:t>По итогам I квартала 2023 года в ПК по профилактическим мероприятиям медицинскими организациями (далее - МО) внесена информация об углубленной диспансеризации (о прохождении I этапа углубленной диспансеризации, III группе здоровья, назначениях) застрахованных лиц (далее - ЗЛ) в количестве 4604 чел., что составляет 8% от плана по углубленной диспансеризации на 2023 год и 79% от представленных МО реестров счетов, загруженных в ПК по</w:t>
      </w:r>
      <w:proofErr w:type="gramEnd"/>
      <w:r w:rsidRPr="006118B7">
        <w:rPr>
          <w:color w:val="000000" w:themeColor="text1"/>
          <w:sz w:val="28"/>
          <w:szCs w:val="28"/>
        </w:rPr>
        <w:t xml:space="preserve"> профилактическим мероприятиям (5821 счет)). 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 xml:space="preserve">В абсолютных значениях разница между количеством реестров счетов и информацией, внесенной МО в ПК по профилактическим мероприятиям, составляет 1217 чел.  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 xml:space="preserve">Всего принято к оплате реестров счетов за январь-март 2023 года – 9174. Таким образом, в связи с неполной актуализацией медицинскими организациями списков ЗЛ, включенных в списки по углубленной диспансеризации, и сведений о прохождении углубленной диспансеризации в ПК по профилактическим мероприятиям отсутствует информация о 3353 чел. </w:t>
      </w:r>
      <w:r w:rsidRPr="006118B7">
        <w:rPr>
          <w:color w:val="000000" w:themeColor="text1"/>
          <w:sz w:val="28"/>
          <w:szCs w:val="28"/>
        </w:rPr>
        <w:lastRenderedPageBreak/>
        <w:t>(36,5%), которые по данным реестров счетов прошли углубленную диспансеризацию.</w:t>
      </w:r>
    </w:p>
    <w:p w:rsidR="0012542A" w:rsidRPr="006118B7" w:rsidRDefault="0012542A" w:rsidP="0012542A">
      <w:pPr>
        <w:ind w:firstLine="709"/>
        <w:jc w:val="both"/>
        <w:rPr>
          <w:sz w:val="28"/>
          <w:szCs w:val="28"/>
        </w:rPr>
      </w:pPr>
      <w:proofErr w:type="gramStart"/>
      <w:r w:rsidRPr="006118B7">
        <w:rPr>
          <w:sz w:val="28"/>
          <w:szCs w:val="28"/>
        </w:rPr>
        <w:t>В рамках работы по актуализации сведений об углубленной диспансеризации в ПК по профилактическим мероприятиям</w:t>
      </w:r>
      <w:proofErr w:type="gramEnd"/>
      <w:r w:rsidRPr="006118B7">
        <w:rPr>
          <w:rStyle w:val="ad"/>
          <w:sz w:val="28"/>
          <w:szCs w:val="28"/>
        </w:rPr>
        <w:footnoteReference w:id="3"/>
      </w:r>
      <w:r w:rsidRPr="006118B7">
        <w:rPr>
          <w:sz w:val="28"/>
          <w:szCs w:val="28"/>
        </w:rPr>
        <w:t xml:space="preserve"> ежемесячно Фондом направлялись списки застрахованных лиц, подлежащих углубленной диспансеризации по данным принятых к оплате реестров счетов медицинских организаций.</w:t>
      </w:r>
    </w:p>
    <w:p w:rsidR="0012542A" w:rsidRPr="006118B7" w:rsidRDefault="0012542A" w:rsidP="0012542A">
      <w:pPr>
        <w:ind w:firstLine="709"/>
        <w:jc w:val="both"/>
        <w:rPr>
          <w:sz w:val="28"/>
          <w:szCs w:val="28"/>
        </w:rPr>
      </w:pPr>
      <w:r w:rsidRPr="006118B7">
        <w:rPr>
          <w:sz w:val="28"/>
          <w:szCs w:val="28"/>
        </w:rPr>
        <w:t>По состоянию на 16.05.2023 списки лиц не актуализированы до плановых значений на 2023 год 8 МО (21%), участвующи</w:t>
      </w:r>
      <w:r w:rsidR="00F94B63">
        <w:rPr>
          <w:sz w:val="28"/>
          <w:szCs w:val="28"/>
        </w:rPr>
        <w:t>ми</w:t>
      </w:r>
      <w:r w:rsidRPr="006118B7">
        <w:rPr>
          <w:sz w:val="28"/>
          <w:szCs w:val="28"/>
        </w:rPr>
        <w:t xml:space="preserve"> в проведении профилактических мероприятий,  </w:t>
      </w:r>
      <w:r w:rsidRPr="006118B7">
        <w:rPr>
          <w:bCs/>
          <w:sz w:val="28"/>
          <w:szCs w:val="28"/>
        </w:rPr>
        <w:t>КГБУЗ «</w:t>
      </w:r>
      <w:proofErr w:type="spellStart"/>
      <w:r w:rsidRPr="006118B7">
        <w:rPr>
          <w:bCs/>
          <w:sz w:val="28"/>
          <w:szCs w:val="28"/>
        </w:rPr>
        <w:t>Тугуро-Чумиканская</w:t>
      </w:r>
      <w:proofErr w:type="spellEnd"/>
      <w:r w:rsidRPr="006118B7">
        <w:rPr>
          <w:bCs/>
          <w:sz w:val="28"/>
          <w:szCs w:val="28"/>
        </w:rPr>
        <w:t xml:space="preserve"> ЦРБ»</w:t>
      </w:r>
      <w:r w:rsidRPr="006118B7">
        <w:rPr>
          <w:sz w:val="28"/>
          <w:szCs w:val="28"/>
        </w:rPr>
        <w:t xml:space="preserve"> списки</w:t>
      </w:r>
      <w:r w:rsidR="00F94B63">
        <w:rPr>
          <w:sz w:val="28"/>
          <w:szCs w:val="28"/>
        </w:rPr>
        <w:t xml:space="preserve"> вообще не загружались</w:t>
      </w:r>
      <w:r w:rsidRPr="006118B7">
        <w:rPr>
          <w:sz w:val="28"/>
          <w:szCs w:val="28"/>
        </w:rPr>
        <w:t xml:space="preserve"> (Таблица № 1):</w:t>
      </w:r>
    </w:p>
    <w:p w:rsidR="0012542A" w:rsidRPr="006118B7" w:rsidRDefault="0012542A" w:rsidP="0012542A">
      <w:pPr>
        <w:ind w:firstLine="709"/>
        <w:jc w:val="right"/>
        <w:rPr>
          <w:sz w:val="28"/>
          <w:szCs w:val="28"/>
        </w:rPr>
      </w:pPr>
      <w:r w:rsidRPr="006118B7">
        <w:rPr>
          <w:sz w:val="28"/>
          <w:szCs w:val="28"/>
        </w:rPr>
        <w:t>Таблица № 1</w:t>
      </w:r>
    </w:p>
    <w:p w:rsidR="0012542A" w:rsidRPr="006118B7" w:rsidRDefault="0012542A" w:rsidP="0012542A">
      <w:pPr>
        <w:ind w:firstLine="709"/>
        <w:jc w:val="center"/>
        <w:rPr>
          <w:sz w:val="28"/>
          <w:szCs w:val="28"/>
        </w:rPr>
      </w:pPr>
      <w:r w:rsidRPr="006118B7">
        <w:rPr>
          <w:sz w:val="28"/>
          <w:szCs w:val="28"/>
        </w:rPr>
        <w:t>МО, в которых не осуществляется актуализация списков по углубленной диспансеризации в полном объеме</w:t>
      </w:r>
    </w:p>
    <w:tbl>
      <w:tblPr>
        <w:tblW w:w="9477" w:type="dxa"/>
        <w:tblInd w:w="93" w:type="dxa"/>
        <w:tblLook w:val="04A0" w:firstRow="1" w:lastRow="0" w:firstColumn="1" w:lastColumn="0" w:noHBand="0" w:noVBand="1"/>
      </w:tblPr>
      <w:tblGrid>
        <w:gridCol w:w="441"/>
        <w:gridCol w:w="4110"/>
        <w:gridCol w:w="1134"/>
        <w:gridCol w:w="1552"/>
        <w:gridCol w:w="1142"/>
        <w:gridCol w:w="1098"/>
      </w:tblGrid>
      <w:tr w:rsidR="0012542A" w:rsidTr="007E6877">
        <w:trPr>
          <w:trHeight w:val="42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42A" w:rsidRPr="004B3804" w:rsidRDefault="0012542A" w:rsidP="007E6877">
            <w:pPr>
              <w:jc w:val="center"/>
              <w:rPr>
                <w:b/>
                <w:bCs/>
                <w:sz w:val="16"/>
                <w:szCs w:val="16"/>
              </w:rPr>
            </w:pPr>
            <w:r w:rsidRPr="004B3804">
              <w:rPr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2A" w:rsidRPr="004B3804" w:rsidRDefault="0012542A" w:rsidP="007E6877">
            <w:pPr>
              <w:jc w:val="center"/>
              <w:rPr>
                <w:b/>
                <w:bCs/>
                <w:sz w:val="16"/>
                <w:szCs w:val="16"/>
              </w:rPr>
            </w:pPr>
            <w:r w:rsidRPr="004B3804">
              <w:rPr>
                <w:b/>
                <w:bCs/>
                <w:sz w:val="16"/>
                <w:szCs w:val="16"/>
              </w:rPr>
              <w:t>Имя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2A" w:rsidRPr="004B3804" w:rsidRDefault="0012542A" w:rsidP="007E6877">
            <w:pPr>
              <w:jc w:val="center"/>
              <w:rPr>
                <w:b/>
                <w:bCs/>
                <w:sz w:val="16"/>
                <w:szCs w:val="16"/>
              </w:rPr>
            </w:pPr>
            <w:r w:rsidRPr="004B3804">
              <w:rPr>
                <w:b/>
                <w:bCs/>
                <w:sz w:val="16"/>
                <w:szCs w:val="16"/>
              </w:rPr>
              <w:t>Кол-во план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2A" w:rsidRPr="004B3804" w:rsidRDefault="0012542A" w:rsidP="007E6877">
            <w:pPr>
              <w:jc w:val="center"/>
              <w:rPr>
                <w:b/>
                <w:bCs/>
                <w:sz w:val="16"/>
                <w:szCs w:val="16"/>
              </w:rPr>
            </w:pPr>
            <w:r w:rsidRPr="004B3804">
              <w:rPr>
                <w:b/>
                <w:bCs/>
                <w:sz w:val="16"/>
                <w:szCs w:val="16"/>
              </w:rPr>
              <w:t>Кол-во загрузки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42A" w:rsidRPr="004B3804" w:rsidRDefault="0012542A" w:rsidP="007E6877">
            <w:pPr>
              <w:jc w:val="center"/>
              <w:rPr>
                <w:b/>
                <w:sz w:val="16"/>
                <w:szCs w:val="16"/>
              </w:rPr>
            </w:pPr>
            <w:r w:rsidRPr="004B3804">
              <w:rPr>
                <w:b/>
                <w:sz w:val="16"/>
                <w:szCs w:val="16"/>
              </w:rPr>
              <w:t>Разница между планом и фактом</w:t>
            </w:r>
          </w:p>
        </w:tc>
      </w:tr>
      <w:tr w:rsidR="0012542A" w:rsidTr="007E6877">
        <w:trPr>
          <w:trHeight w:val="265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4B3804">
              <w:rPr>
                <w:b/>
                <w:sz w:val="16"/>
                <w:szCs w:val="16"/>
              </w:rPr>
              <w:t>Абс</w:t>
            </w:r>
            <w:proofErr w:type="spellEnd"/>
            <w:r w:rsidRPr="004B3804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542A" w:rsidRPr="004B3804" w:rsidRDefault="0012542A" w:rsidP="007E6877">
            <w:pPr>
              <w:jc w:val="center"/>
              <w:rPr>
                <w:b/>
                <w:sz w:val="16"/>
                <w:szCs w:val="16"/>
              </w:rPr>
            </w:pPr>
            <w:r w:rsidRPr="004B3804">
              <w:rPr>
                <w:b/>
                <w:sz w:val="16"/>
                <w:szCs w:val="16"/>
              </w:rPr>
              <w:t>%</w:t>
            </w:r>
          </w:p>
        </w:tc>
      </w:tr>
      <w:tr w:rsidR="0012542A" w:rsidTr="007E6877">
        <w:trPr>
          <w:trHeight w:val="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КГБУЗ «</w:t>
            </w:r>
            <w:proofErr w:type="gramStart"/>
            <w:r w:rsidRPr="004B3804">
              <w:rPr>
                <w:bCs/>
                <w:sz w:val="16"/>
                <w:szCs w:val="16"/>
              </w:rPr>
              <w:t>Князе-Волконская</w:t>
            </w:r>
            <w:proofErr w:type="gramEnd"/>
            <w:r w:rsidRPr="004B3804">
              <w:rPr>
                <w:bCs/>
                <w:sz w:val="16"/>
                <w:szCs w:val="16"/>
              </w:rPr>
              <w:t xml:space="preserve"> районная больница» МЗХК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512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287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225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44%</w:t>
            </w:r>
          </w:p>
        </w:tc>
      </w:tr>
      <w:tr w:rsidR="0012542A" w:rsidTr="007E6877">
        <w:trPr>
          <w:trHeight w:val="1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Хабаровская поликлиника ФГБУЗ «ДВОМЦ ФМБА»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205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126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79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39%</w:t>
            </w:r>
          </w:p>
        </w:tc>
      </w:tr>
      <w:tr w:rsidR="0012542A" w:rsidTr="007E6877">
        <w:trPr>
          <w:trHeight w:val="18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КГБУЗ «Городская поликлиника № 8»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1528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1187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341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22%</w:t>
            </w:r>
          </w:p>
        </w:tc>
      </w:tr>
      <w:tr w:rsidR="0012542A" w:rsidTr="007E6877">
        <w:trPr>
          <w:trHeight w:val="20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КГБУЗ «Городская поликлиника № 5»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3841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3099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742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19%</w:t>
            </w:r>
          </w:p>
        </w:tc>
      </w:tr>
      <w:tr w:rsidR="0012542A" w:rsidTr="007E6877">
        <w:trPr>
          <w:trHeight w:val="2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КГБУЗ «Советско-Гаванская РБ»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1657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1401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256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15%</w:t>
            </w:r>
          </w:p>
        </w:tc>
      </w:tr>
      <w:tr w:rsidR="0012542A" w:rsidTr="007E6877">
        <w:trPr>
          <w:trHeight w:val="2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КГБУЗ «Городская больница» им. А.В. Шульмана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1892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1686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206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11%</w:t>
            </w:r>
          </w:p>
        </w:tc>
      </w:tr>
      <w:tr w:rsidR="0012542A" w:rsidTr="007E6877">
        <w:trPr>
          <w:trHeight w:val="13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КГБУЗ «Вяземская РБ»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1246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1157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89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7%</w:t>
            </w:r>
          </w:p>
        </w:tc>
      </w:tr>
      <w:tr w:rsidR="0012542A" w:rsidTr="007E6877">
        <w:trPr>
          <w:trHeight w:val="2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КГБУЗ «Городская поликлиника № 16»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3843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bCs/>
                <w:sz w:val="16"/>
                <w:szCs w:val="16"/>
              </w:rPr>
            </w:pPr>
            <w:r w:rsidRPr="004B3804">
              <w:rPr>
                <w:bCs/>
                <w:sz w:val="16"/>
                <w:szCs w:val="16"/>
              </w:rPr>
              <w:t>3644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199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42A" w:rsidRPr="004B3804" w:rsidRDefault="0012542A" w:rsidP="007E6877">
            <w:pPr>
              <w:jc w:val="center"/>
              <w:rPr>
                <w:sz w:val="16"/>
                <w:szCs w:val="16"/>
              </w:rPr>
            </w:pPr>
            <w:r w:rsidRPr="004B3804">
              <w:rPr>
                <w:sz w:val="16"/>
                <w:szCs w:val="16"/>
              </w:rPr>
              <w:t>5%</w:t>
            </w:r>
          </w:p>
        </w:tc>
      </w:tr>
    </w:tbl>
    <w:p w:rsidR="0012542A" w:rsidRPr="006118B7" w:rsidRDefault="0012542A" w:rsidP="0012542A">
      <w:pPr>
        <w:ind w:firstLine="709"/>
        <w:jc w:val="both"/>
        <w:rPr>
          <w:sz w:val="28"/>
          <w:szCs w:val="28"/>
        </w:rPr>
      </w:pPr>
      <w:r w:rsidRPr="006118B7">
        <w:rPr>
          <w:sz w:val="28"/>
          <w:szCs w:val="28"/>
        </w:rPr>
        <w:t xml:space="preserve">В </w:t>
      </w:r>
      <w:r w:rsidRPr="006118B7">
        <w:rPr>
          <w:sz w:val="28"/>
          <w:szCs w:val="28"/>
          <w:lang w:val="en-US"/>
        </w:rPr>
        <w:t>I</w:t>
      </w:r>
      <w:r w:rsidRPr="006118B7">
        <w:rPr>
          <w:sz w:val="28"/>
          <w:szCs w:val="28"/>
        </w:rPr>
        <w:t xml:space="preserve"> квартале 2023 года не представляли реестры счетов о проведении углубленной диспансеризации 6 МО, при этом </w:t>
      </w:r>
      <w:r w:rsidRPr="006118B7">
        <w:rPr>
          <w:sz w:val="28"/>
          <w:szCs w:val="28"/>
          <w:shd w:val="clear" w:color="auto" w:fill="FFFFFF"/>
        </w:rPr>
        <w:t>Решением  Комиссии по разработке ТПОМС от 31.01.2023 №1 указанным МО установлены плановые задания по углубленной диспансеризации на 2023 год</w:t>
      </w:r>
      <w:r w:rsidRPr="006118B7">
        <w:rPr>
          <w:sz w:val="28"/>
          <w:szCs w:val="28"/>
        </w:rPr>
        <w:t>: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- ЧУЗ «КБ «РЖД-МЕДИЦИНА» г. Хабаровск» (1304);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- КГБУЗ «ВЦРБ» (729);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- КГБУЗ «Вяземская РБ» (1246);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- КГБУЗ «Троицкая ЦРБ» (339);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- КГБУЗ «</w:t>
      </w:r>
      <w:proofErr w:type="spellStart"/>
      <w:r w:rsidRPr="006118B7">
        <w:rPr>
          <w:color w:val="000000" w:themeColor="text1"/>
          <w:sz w:val="28"/>
          <w:szCs w:val="28"/>
        </w:rPr>
        <w:t>Ульчская</w:t>
      </w:r>
      <w:proofErr w:type="spellEnd"/>
      <w:r w:rsidRPr="006118B7">
        <w:rPr>
          <w:color w:val="000000" w:themeColor="text1"/>
          <w:sz w:val="28"/>
          <w:szCs w:val="28"/>
        </w:rPr>
        <w:t xml:space="preserve"> районная больница» МЗХК (640);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- КГБУЗ «</w:t>
      </w:r>
      <w:proofErr w:type="spellStart"/>
      <w:r w:rsidRPr="006118B7">
        <w:rPr>
          <w:color w:val="000000" w:themeColor="text1"/>
          <w:sz w:val="28"/>
          <w:szCs w:val="28"/>
        </w:rPr>
        <w:t>Тугуро-Чумиканская</w:t>
      </w:r>
      <w:proofErr w:type="spellEnd"/>
      <w:r w:rsidRPr="006118B7">
        <w:rPr>
          <w:color w:val="000000" w:themeColor="text1"/>
          <w:sz w:val="28"/>
          <w:szCs w:val="28"/>
        </w:rPr>
        <w:t xml:space="preserve"> ЦРБ» (101).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6118B7">
        <w:rPr>
          <w:color w:val="000000" w:themeColor="text1"/>
          <w:sz w:val="28"/>
          <w:szCs w:val="28"/>
        </w:rPr>
        <w:t>За анализируемый период из 32 МО, которыми представлены реестры счетов о проведении углубленной диспансеризации, вносили сведения в ПК по профилактическим мероприятиям 25 МО (78%).</w:t>
      </w:r>
    </w:p>
    <w:p w:rsidR="0012542A" w:rsidRDefault="0012542A" w:rsidP="0012542A">
      <w:pPr>
        <w:ind w:firstLine="709"/>
        <w:jc w:val="both"/>
        <w:rPr>
          <w:sz w:val="28"/>
          <w:szCs w:val="28"/>
        </w:rPr>
      </w:pPr>
      <w:r w:rsidRPr="006118B7">
        <w:rPr>
          <w:sz w:val="28"/>
          <w:szCs w:val="28"/>
        </w:rPr>
        <w:t>Внесение сведений в ПК по профилактическим мероприятиям по итогам</w:t>
      </w:r>
      <w:r w:rsidRPr="006118B7">
        <w:rPr>
          <w:color w:val="000000" w:themeColor="text1"/>
          <w:sz w:val="28"/>
          <w:szCs w:val="28"/>
        </w:rPr>
        <w:t xml:space="preserve"> I квартала 2023 года</w:t>
      </w:r>
      <w:r w:rsidRPr="006118B7">
        <w:rPr>
          <w:sz w:val="28"/>
          <w:szCs w:val="28"/>
        </w:rPr>
        <w:t xml:space="preserve"> отражено на Диаграмме № 1</w:t>
      </w:r>
      <w:r w:rsidR="00F94B63">
        <w:rPr>
          <w:sz w:val="28"/>
          <w:szCs w:val="28"/>
        </w:rPr>
        <w:t>.</w:t>
      </w:r>
    </w:p>
    <w:p w:rsidR="00F94B63" w:rsidRDefault="00F94B63" w:rsidP="0012542A">
      <w:pPr>
        <w:ind w:firstLine="709"/>
        <w:jc w:val="both"/>
        <w:rPr>
          <w:sz w:val="28"/>
          <w:szCs w:val="28"/>
        </w:rPr>
      </w:pPr>
    </w:p>
    <w:p w:rsidR="00F94B63" w:rsidRDefault="00F94B63" w:rsidP="0012542A">
      <w:pPr>
        <w:ind w:firstLine="709"/>
        <w:jc w:val="both"/>
        <w:rPr>
          <w:sz w:val="28"/>
          <w:szCs w:val="28"/>
        </w:rPr>
      </w:pPr>
    </w:p>
    <w:p w:rsidR="00F94B63" w:rsidRPr="006118B7" w:rsidRDefault="00F94B63" w:rsidP="0012542A">
      <w:pPr>
        <w:ind w:firstLine="709"/>
        <w:jc w:val="both"/>
        <w:rPr>
          <w:sz w:val="28"/>
          <w:szCs w:val="28"/>
        </w:rPr>
      </w:pPr>
    </w:p>
    <w:p w:rsidR="0012542A" w:rsidRPr="006118B7" w:rsidRDefault="0012542A" w:rsidP="0012542A">
      <w:pPr>
        <w:jc w:val="both"/>
        <w:rPr>
          <w:sz w:val="28"/>
          <w:szCs w:val="28"/>
        </w:rPr>
      </w:pPr>
    </w:p>
    <w:p w:rsidR="0012542A" w:rsidRPr="006118B7" w:rsidRDefault="0012542A" w:rsidP="0012542A">
      <w:pPr>
        <w:ind w:firstLine="709"/>
        <w:jc w:val="right"/>
        <w:rPr>
          <w:b/>
          <w:sz w:val="28"/>
          <w:szCs w:val="28"/>
        </w:rPr>
      </w:pPr>
    </w:p>
    <w:p w:rsidR="0012542A" w:rsidRPr="006118B7" w:rsidRDefault="0012542A" w:rsidP="0012542A">
      <w:pPr>
        <w:ind w:firstLine="709"/>
        <w:jc w:val="right"/>
        <w:rPr>
          <w:sz w:val="28"/>
          <w:szCs w:val="28"/>
        </w:rPr>
      </w:pPr>
      <w:r w:rsidRPr="006118B7">
        <w:rPr>
          <w:sz w:val="28"/>
          <w:szCs w:val="28"/>
        </w:rPr>
        <w:lastRenderedPageBreak/>
        <w:t>Диаграмма № 1</w:t>
      </w:r>
    </w:p>
    <w:p w:rsidR="0012542A" w:rsidRPr="00402732" w:rsidRDefault="0012542A" w:rsidP="0012542A">
      <w:pPr>
        <w:jc w:val="both"/>
        <w:rPr>
          <w:color w:val="000000" w:themeColor="text1"/>
          <w:sz w:val="26"/>
          <w:szCs w:val="26"/>
        </w:rPr>
      </w:pPr>
      <w:r w:rsidRPr="00872852">
        <w:rPr>
          <w:noProof/>
          <w:sz w:val="28"/>
          <w:szCs w:val="28"/>
        </w:rPr>
        <w:drawing>
          <wp:inline distT="0" distB="0" distL="0" distR="0" wp14:anchorId="3B74726C" wp14:editId="7D565E3D">
            <wp:extent cx="5953125" cy="191452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2542A" w:rsidRPr="00B44971" w:rsidRDefault="0012542A" w:rsidP="0012542A">
      <w:pPr>
        <w:pStyle w:val="a4"/>
        <w:ind w:left="1430"/>
        <w:jc w:val="both"/>
        <w:rPr>
          <w:b/>
          <w:color w:val="000000" w:themeColor="text1"/>
          <w:sz w:val="27"/>
          <w:szCs w:val="27"/>
        </w:rPr>
      </w:pPr>
    </w:p>
    <w:p w:rsidR="0012542A" w:rsidRPr="006118B7" w:rsidRDefault="0012542A" w:rsidP="0012542A">
      <w:pPr>
        <w:pStyle w:val="a4"/>
        <w:numPr>
          <w:ilvl w:val="0"/>
          <w:numId w:val="26"/>
        </w:numPr>
        <w:jc w:val="both"/>
        <w:rPr>
          <w:color w:val="000000" w:themeColor="text1"/>
          <w:sz w:val="28"/>
          <w:szCs w:val="28"/>
        </w:rPr>
      </w:pPr>
      <w:r w:rsidRPr="006118B7">
        <w:rPr>
          <w:sz w:val="28"/>
          <w:szCs w:val="28"/>
        </w:rPr>
        <w:t>З</w:t>
      </w:r>
      <w:r w:rsidRPr="006118B7">
        <w:rPr>
          <w:color w:val="000000" w:themeColor="text1"/>
          <w:sz w:val="28"/>
          <w:szCs w:val="28"/>
        </w:rPr>
        <w:t xml:space="preserve">а период январь-март 2023 года в полном объеме (от 100% и выше) вносились сведения по всем 3 параметрам </w:t>
      </w:r>
      <w:r w:rsidRPr="004B012F">
        <w:rPr>
          <w:color w:val="000000" w:themeColor="text1"/>
          <w:sz w:val="28"/>
          <w:szCs w:val="28"/>
        </w:rPr>
        <w:t>8 МО</w:t>
      </w:r>
      <w:r w:rsidRPr="006118B7">
        <w:rPr>
          <w:color w:val="000000" w:themeColor="text1"/>
          <w:sz w:val="28"/>
          <w:szCs w:val="28"/>
        </w:rPr>
        <w:t xml:space="preserve"> (Таблица № 2):</w:t>
      </w:r>
    </w:p>
    <w:p w:rsidR="0012542A" w:rsidRPr="006118B7" w:rsidRDefault="0012542A" w:rsidP="0012542A">
      <w:pPr>
        <w:ind w:firstLine="709"/>
        <w:jc w:val="right"/>
        <w:rPr>
          <w:sz w:val="28"/>
          <w:szCs w:val="28"/>
        </w:rPr>
      </w:pPr>
      <w:r w:rsidRPr="006118B7">
        <w:rPr>
          <w:sz w:val="28"/>
          <w:szCs w:val="28"/>
        </w:rPr>
        <w:t>Таблица № 2</w:t>
      </w:r>
    </w:p>
    <w:p w:rsidR="006118B7" w:rsidRDefault="0012542A" w:rsidP="0012542A">
      <w:pPr>
        <w:ind w:firstLine="709"/>
        <w:jc w:val="center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 xml:space="preserve">МО, которые в полном объеме вносили сведения </w:t>
      </w:r>
    </w:p>
    <w:p w:rsidR="0012542A" w:rsidRPr="006118B7" w:rsidRDefault="0012542A" w:rsidP="0012542A">
      <w:pPr>
        <w:ind w:firstLine="709"/>
        <w:jc w:val="center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в ПК по профилактическим мероприятиям в I квартале 2023 года</w:t>
      </w:r>
    </w:p>
    <w:p w:rsidR="0012542A" w:rsidRPr="00DD5933" w:rsidRDefault="0012542A" w:rsidP="0012542A">
      <w:pPr>
        <w:ind w:firstLine="709"/>
        <w:jc w:val="center"/>
        <w:rPr>
          <w:color w:val="000000" w:themeColor="text1"/>
          <w:sz w:val="22"/>
          <w:szCs w:val="22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976"/>
        <w:gridCol w:w="1987"/>
        <w:gridCol w:w="2126"/>
        <w:gridCol w:w="1985"/>
      </w:tblGrid>
      <w:tr w:rsidR="0012542A" w:rsidRPr="00DD5933" w:rsidTr="007E6877">
        <w:trPr>
          <w:trHeight w:val="301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Медицинская организация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 xml:space="preserve">%  сведений о ЗЛ с </w:t>
            </w:r>
            <w:r w:rsidRPr="00404E48">
              <w:rPr>
                <w:bCs/>
                <w:color w:val="000000" w:themeColor="text1"/>
                <w:sz w:val="15"/>
                <w:szCs w:val="15"/>
                <w:u w:val="single"/>
              </w:rPr>
              <w:t>3 гр. здоровья,</w:t>
            </w:r>
            <w:r w:rsidRPr="00404E48">
              <w:rPr>
                <w:color w:val="000000" w:themeColor="text1"/>
                <w:sz w:val="15"/>
                <w:szCs w:val="15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 xml:space="preserve">% сведений о  </w:t>
            </w:r>
            <w:r w:rsidRPr="00404E48">
              <w:rPr>
                <w:bCs/>
                <w:color w:val="000000" w:themeColor="text1"/>
                <w:sz w:val="15"/>
                <w:szCs w:val="15"/>
                <w:u w:val="single"/>
              </w:rPr>
              <w:t>назначениях,</w:t>
            </w:r>
            <w:r w:rsidRPr="00404E48">
              <w:rPr>
                <w:color w:val="000000" w:themeColor="text1"/>
                <w:sz w:val="15"/>
                <w:szCs w:val="15"/>
              </w:rPr>
              <w:t xml:space="preserve"> внесенных в ПК, от числа загруженных в ПК счетов с назначениями</w:t>
            </w:r>
          </w:p>
        </w:tc>
      </w:tr>
      <w:tr w:rsidR="0012542A" w:rsidRPr="00DD5933" w:rsidTr="007E6877">
        <w:trPr>
          <w:trHeight w:val="21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КГБУЗ "Городская поликлиника № 7"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12542A" w:rsidRPr="00DD5933" w:rsidTr="007E6877">
        <w:trPr>
          <w:trHeight w:val="21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КГБУЗ "Городская поликлиника № 15"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158%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167%</w:t>
            </w:r>
          </w:p>
        </w:tc>
      </w:tr>
      <w:tr w:rsidR="0012542A" w:rsidRPr="00DD5933" w:rsidTr="007E6877">
        <w:trPr>
          <w:trHeight w:val="21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ФГБОУ ВО "ДВГМУ" МЗ РФ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</w:tr>
      <w:tr w:rsidR="0012542A" w:rsidRPr="00DD5933" w:rsidTr="007E6877">
        <w:trPr>
          <w:trHeight w:val="21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КГБУЗ «Городская больница» им. А.В. Шульмана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102%</w:t>
            </w:r>
          </w:p>
        </w:tc>
      </w:tr>
      <w:tr w:rsidR="0012542A" w:rsidRPr="00DD5933" w:rsidTr="007E6877">
        <w:trPr>
          <w:trHeight w:val="21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sz w:val="15"/>
                <w:szCs w:val="15"/>
              </w:rPr>
            </w:pPr>
            <w:proofErr w:type="spellStart"/>
            <w:r w:rsidRPr="00404E48">
              <w:rPr>
                <w:sz w:val="15"/>
                <w:szCs w:val="15"/>
              </w:rPr>
              <w:t>Ванинская</w:t>
            </w:r>
            <w:proofErr w:type="spellEnd"/>
            <w:r w:rsidRPr="00404E48">
              <w:rPr>
                <w:sz w:val="15"/>
                <w:szCs w:val="15"/>
              </w:rPr>
              <w:t xml:space="preserve"> больница ФГУ "ДВОМЦ ФМБА"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104%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105%</w:t>
            </w:r>
          </w:p>
        </w:tc>
      </w:tr>
      <w:tr w:rsidR="0012542A" w:rsidRPr="00DD5933" w:rsidTr="007E6877">
        <w:trPr>
          <w:trHeight w:val="21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КГБУЗ "Амурская ЦРБ"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150%</w:t>
            </w:r>
          </w:p>
        </w:tc>
      </w:tr>
      <w:tr w:rsidR="0012542A" w:rsidRPr="00DD5933" w:rsidTr="007E6877">
        <w:trPr>
          <w:trHeight w:val="21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КГБУЗ "РБ Л</w:t>
            </w:r>
            <w:r>
              <w:rPr>
                <w:color w:val="000000" w:themeColor="text1"/>
                <w:sz w:val="15"/>
                <w:szCs w:val="15"/>
              </w:rPr>
              <w:t>азо</w:t>
            </w:r>
            <w:r w:rsidRPr="00404E48">
              <w:rPr>
                <w:color w:val="000000" w:themeColor="text1"/>
                <w:sz w:val="15"/>
                <w:szCs w:val="15"/>
              </w:rPr>
              <w:t>"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102%</w:t>
            </w:r>
          </w:p>
        </w:tc>
      </w:tr>
      <w:tr w:rsidR="0012542A" w:rsidRPr="00DD5933" w:rsidTr="007E6877">
        <w:trPr>
          <w:trHeight w:val="21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sz w:val="15"/>
                <w:szCs w:val="15"/>
              </w:rPr>
            </w:pPr>
            <w:r w:rsidRPr="00404E48">
              <w:rPr>
                <w:sz w:val="15"/>
                <w:szCs w:val="15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sz w:val="15"/>
                <w:szCs w:val="15"/>
              </w:rPr>
            </w:pPr>
            <w:r w:rsidRPr="00404E48">
              <w:rPr>
                <w:sz w:val="15"/>
                <w:szCs w:val="15"/>
              </w:rPr>
              <w:t>КГБУЗ "Николаевская ЦРБ"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233%</w:t>
            </w:r>
          </w:p>
        </w:tc>
      </w:tr>
    </w:tbl>
    <w:p w:rsidR="0012542A" w:rsidRPr="009F3A38" w:rsidRDefault="0012542A" w:rsidP="0012542A">
      <w:pPr>
        <w:pStyle w:val="a4"/>
        <w:ind w:left="0" w:firstLine="709"/>
        <w:jc w:val="both"/>
        <w:rPr>
          <w:color w:val="000000" w:themeColor="text1"/>
          <w:sz w:val="27"/>
          <w:szCs w:val="27"/>
        </w:rPr>
      </w:pPr>
    </w:p>
    <w:p w:rsidR="0012542A" w:rsidRPr="006118B7" w:rsidRDefault="0012542A" w:rsidP="0012542A">
      <w:pPr>
        <w:ind w:firstLine="709"/>
        <w:jc w:val="both"/>
        <w:rPr>
          <w:color w:val="000000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 xml:space="preserve">В 2 МО: </w:t>
      </w:r>
      <w:r w:rsidRPr="006118B7">
        <w:rPr>
          <w:color w:val="000000"/>
          <w:sz w:val="28"/>
          <w:szCs w:val="28"/>
        </w:rPr>
        <w:t xml:space="preserve"> КГБУЗ «ГКП № 3» процент внесения сведений о прохождении I этапа диспансеризации составляет 169%, однако сведения по 3 группе и назначениям МО не вносились; </w:t>
      </w:r>
      <w:r w:rsidRPr="006118B7">
        <w:rPr>
          <w:color w:val="000000" w:themeColor="text1"/>
          <w:sz w:val="28"/>
          <w:szCs w:val="28"/>
        </w:rPr>
        <w:t xml:space="preserve">ФКУЗ «МСЧ МВД РФ по Хабаровскому краю» уровень внесения информации </w:t>
      </w:r>
      <w:r w:rsidRPr="006118B7">
        <w:rPr>
          <w:color w:val="000000"/>
          <w:sz w:val="28"/>
          <w:szCs w:val="28"/>
        </w:rPr>
        <w:t>о прохождении I этапа диспансеризации и 3 группе здоровья – 100%, о назначениях – 0%.</w:t>
      </w:r>
    </w:p>
    <w:p w:rsidR="0012542A" w:rsidRPr="006118B7" w:rsidRDefault="0012542A" w:rsidP="0012542A">
      <w:pPr>
        <w:ind w:firstLine="709"/>
        <w:jc w:val="both"/>
        <w:rPr>
          <w:i/>
          <w:color w:val="000000" w:themeColor="text1"/>
          <w:sz w:val="28"/>
          <w:szCs w:val="28"/>
          <w:highlight w:val="yellow"/>
        </w:rPr>
      </w:pPr>
      <w:r w:rsidRPr="006118B7">
        <w:rPr>
          <w:i/>
          <w:color w:val="000000" w:themeColor="text1"/>
          <w:sz w:val="28"/>
          <w:szCs w:val="28"/>
        </w:rPr>
        <w:t xml:space="preserve">Далее анализ сведений систематизирован по группам МО (указанные выше 15 МО не учитываются), которые вносят в ПК по профилактическим мероприятиям информацию по I этапу прохождения диспансеризации (от 81% до 96%, от 44% до 80% </w:t>
      </w:r>
      <w:r w:rsidRPr="006118B7">
        <w:rPr>
          <w:i/>
          <w:sz w:val="28"/>
          <w:szCs w:val="28"/>
        </w:rPr>
        <w:t>от представленных реестров счетов)</w:t>
      </w:r>
      <w:r w:rsidRPr="006118B7">
        <w:rPr>
          <w:i/>
          <w:color w:val="000000" w:themeColor="text1"/>
          <w:sz w:val="28"/>
          <w:szCs w:val="28"/>
        </w:rPr>
        <w:t xml:space="preserve">. По каждой из указанных групп МО отдельно проведен количественный анализ внесения сведений о </w:t>
      </w:r>
      <w:r w:rsidRPr="006118B7">
        <w:rPr>
          <w:i/>
          <w:color w:val="000000" w:themeColor="text1"/>
          <w:sz w:val="28"/>
          <w:szCs w:val="28"/>
          <w:u w:val="single"/>
        </w:rPr>
        <w:t>3 группе здоровья</w:t>
      </w:r>
      <w:r w:rsidRPr="006118B7">
        <w:rPr>
          <w:i/>
          <w:color w:val="000000" w:themeColor="text1"/>
          <w:sz w:val="28"/>
          <w:szCs w:val="28"/>
        </w:rPr>
        <w:t xml:space="preserve"> и </w:t>
      </w:r>
      <w:r w:rsidRPr="006118B7">
        <w:rPr>
          <w:i/>
          <w:color w:val="000000" w:themeColor="text1"/>
          <w:sz w:val="28"/>
          <w:szCs w:val="28"/>
          <w:u w:val="single"/>
        </w:rPr>
        <w:t>назначениях</w:t>
      </w:r>
      <w:r w:rsidRPr="006118B7">
        <w:rPr>
          <w:i/>
          <w:color w:val="000000" w:themeColor="text1"/>
          <w:sz w:val="28"/>
          <w:szCs w:val="28"/>
        </w:rPr>
        <w:t>.</w:t>
      </w:r>
    </w:p>
    <w:p w:rsidR="0012542A" w:rsidRPr="006118B7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6118B7">
        <w:rPr>
          <w:color w:val="000000" w:themeColor="text1"/>
          <w:sz w:val="28"/>
          <w:szCs w:val="28"/>
        </w:rPr>
        <w:t>2.</w:t>
      </w:r>
      <w:r w:rsidRPr="006118B7">
        <w:rPr>
          <w:sz w:val="28"/>
          <w:szCs w:val="28"/>
        </w:rPr>
        <w:t xml:space="preserve"> </w:t>
      </w:r>
      <w:r w:rsidRPr="006118B7">
        <w:rPr>
          <w:color w:val="000000" w:themeColor="text1"/>
          <w:sz w:val="28"/>
          <w:szCs w:val="28"/>
        </w:rPr>
        <w:t>Внесение МО информации о прохождении I этапа диспансеризации от 81% до 96% от представленных реестров счетов.</w:t>
      </w:r>
    </w:p>
    <w:p w:rsidR="0012542A" w:rsidRDefault="0012542A" w:rsidP="0012542A">
      <w:pPr>
        <w:ind w:firstLine="709"/>
        <w:jc w:val="both"/>
        <w:rPr>
          <w:sz w:val="28"/>
          <w:szCs w:val="28"/>
        </w:rPr>
      </w:pPr>
      <w:r w:rsidRPr="006118B7">
        <w:rPr>
          <w:sz w:val="28"/>
          <w:szCs w:val="28"/>
        </w:rPr>
        <w:t xml:space="preserve">Вносили сведения о прохождении </w:t>
      </w:r>
      <w:r w:rsidRPr="006118B7">
        <w:rPr>
          <w:color w:val="000000" w:themeColor="text1"/>
          <w:sz w:val="28"/>
          <w:szCs w:val="28"/>
        </w:rPr>
        <w:t>I</w:t>
      </w:r>
      <w:r w:rsidRPr="006118B7">
        <w:rPr>
          <w:sz w:val="28"/>
          <w:szCs w:val="28"/>
        </w:rPr>
        <w:t xml:space="preserve"> этапа диспансеризации в ПК по профилактическим мероприятиям практически в объеме от 81% до 96% от представленных реестров счетов 5 МО (Таблица № 3, Диаграмма № 2).</w:t>
      </w:r>
    </w:p>
    <w:p w:rsidR="00F94B63" w:rsidRPr="006118B7" w:rsidRDefault="00F94B63" w:rsidP="0012542A">
      <w:pPr>
        <w:ind w:firstLine="709"/>
        <w:jc w:val="both"/>
        <w:rPr>
          <w:sz w:val="28"/>
          <w:szCs w:val="28"/>
        </w:rPr>
      </w:pPr>
    </w:p>
    <w:p w:rsidR="0012542A" w:rsidRPr="006118B7" w:rsidRDefault="0012542A" w:rsidP="0012542A">
      <w:pPr>
        <w:ind w:firstLine="709"/>
        <w:jc w:val="right"/>
        <w:rPr>
          <w:sz w:val="28"/>
          <w:szCs w:val="28"/>
        </w:rPr>
      </w:pPr>
      <w:r w:rsidRPr="006118B7">
        <w:rPr>
          <w:sz w:val="28"/>
          <w:szCs w:val="28"/>
        </w:rPr>
        <w:lastRenderedPageBreak/>
        <w:t>Таблица № 3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4"/>
        <w:gridCol w:w="2976"/>
        <w:gridCol w:w="1987"/>
        <w:gridCol w:w="2126"/>
        <w:gridCol w:w="1985"/>
      </w:tblGrid>
      <w:tr w:rsidR="0012542A" w:rsidRPr="00404E48" w:rsidTr="007E6877">
        <w:trPr>
          <w:trHeight w:val="301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№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Медицинская организация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 xml:space="preserve">%  сведений о ЗЛ с </w:t>
            </w:r>
            <w:r w:rsidRPr="00404E48">
              <w:rPr>
                <w:bCs/>
                <w:color w:val="000000" w:themeColor="text1"/>
                <w:sz w:val="15"/>
                <w:szCs w:val="15"/>
                <w:u w:val="single"/>
              </w:rPr>
              <w:t>3 гр. здоровья,</w:t>
            </w:r>
            <w:r w:rsidRPr="00404E48">
              <w:rPr>
                <w:color w:val="000000" w:themeColor="text1"/>
                <w:sz w:val="15"/>
                <w:szCs w:val="15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 xml:space="preserve">% сведений о  </w:t>
            </w:r>
            <w:r w:rsidRPr="00404E48">
              <w:rPr>
                <w:bCs/>
                <w:color w:val="000000" w:themeColor="text1"/>
                <w:sz w:val="15"/>
                <w:szCs w:val="15"/>
                <w:u w:val="single"/>
              </w:rPr>
              <w:t>назначениях,</w:t>
            </w:r>
            <w:r w:rsidRPr="00404E48">
              <w:rPr>
                <w:color w:val="000000" w:themeColor="text1"/>
                <w:sz w:val="15"/>
                <w:szCs w:val="15"/>
              </w:rPr>
              <w:t xml:space="preserve"> внесенных в ПК, от числа загруженных в ПК счетов с назначениями</w:t>
            </w:r>
          </w:p>
        </w:tc>
      </w:tr>
      <w:tr w:rsidR="0012542A" w:rsidTr="007E6877">
        <w:trPr>
          <w:trHeight w:val="21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2C5D35">
              <w:rPr>
                <w:color w:val="000000" w:themeColor="text1"/>
                <w:sz w:val="15"/>
                <w:szCs w:val="15"/>
              </w:rPr>
              <w:t xml:space="preserve">КГБУЗ </w:t>
            </w:r>
            <w:r>
              <w:rPr>
                <w:color w:val="000000" w:themeColor="text1"/>
                <w:sz w:val="15"/>
                <w:szCs w:val="15"/>
              </w:rPr>
              <w:t>«</w:t>
            </w:r>
            <w:r w:rsidRPr="002C5D35">
              <w:rPr>
                <w:color w:val="000000" w:themeColor="text1"/>
                <w:sz w:val="15"/>
                <w:szCs w:val="15"/>
              </w:rPr>
              <w:t>Городская поликлиника № 9</w:t>
            </w:r>
            <w:r>
              <w:rPr>
                <w:color w:val="000000" w:themeColor="text1"/>
                <w:sz w:val="15"/>
                <w:szCs w:val="15"/>
              </w:rPr>
              <w:t>»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94%</w:t>
            </w:r>
          </w:p>
        </w:tc>
      </w:tr>
      <w:tr w:rsidR="0012542A" w:rsidTr="007E6877">
        <w:trPr>
          <w:trHeight w:val="21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2C5D35" w:rsidRDefault="0012542A" w:rsidP="007E6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КГБУЗ «КДЦ»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88%</w:t>
            </w:r>
          </w:p>
        </w:tc>
      </w:tr>
      <w:tr w:rsidR="0012542A" w:rsidTr="007E6877">
        <w:trPr>
          <w:trHeight w:val="21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2C5D35">
              <w:rPr>
                <w:color w:val="000000" w:themeColor="text1"/>
                <w:sz w:val="15"/>
                <w:szCs w:val="15"/>
              </w:rPr>
              <w:t xml:space="preserve">КГБУЗ </w:t>
            </w:r>
            <w:r>
              <w:rPr>
                <w:color w:val="000000" w:themeColor="text1"/>
                <w:sz w:val="15"/>
                <w:szCs w:val="15"/>
              </w:rPr>
              <w:t>«</w:t>
            </w:r>
            <w:r w:rsidRPr="002C5D35">
              <w:rPr>
                <w:color w:val="000000" w:themeColor="text1"/>
                <w:sz w:val="15"/>
                <w:szCs w:val="15"/>
              </w:rPr>
              <w:t>Городская поликлиника № 5</w:t>
            </w:r>
            <w:r>
              <w:rPr>
                <w:color w:val="000000" w:themeColor="text1"/>
                <w:sz w:val="15"/>
                <w:szCs w:val="15"/>
              </w:rPr>
              <w:t>»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88%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89%</w:t>
            </w:r>
          </w:p>
        </w:tc>
      </w:tr>
      <w:tr w:rsidR="0012542A" w:rsidTr="007E6877">
        <w:trPr>
          <w:trHeight w:val="21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2C5D35">
              <w:rPr>
                <w:color w:val="000000" w:themeColor="text1"/>
                <w:sz w:val="15"/>
                <w:szCs w:val="15"/>
              </w:rPr>
              <w:t xml:space="preserve">КГБУЗ </w:t>
            </w:r>
            <w:r>
              <w:rPr>
                <w:color w:val="000000" w:themeColor="text1"/>
                <w:sz w:val="15"/>
                <w:szCs w:val="15"/>
              </w:rPr>
              <w:t>«</w:t>
            </w:r>
            <w:r w:rsidRPr="002C5D35">
              <w:rPr>
                <w:color w:val="000000" w:themeColor="text1"/>
                <w:sz w:val="15"/>
                <w:szCs w:val="15"/>
              </w:rPr>
              <w:t>Городская поликлиника № 11</w:t>
            </w:r>
            <w:r>
              <w:rPr>
                <w:color w:val="000000" w:themeColor="text1"/>
                <w:sz w:val="15"/>
                <w:szCs w:val="15"/>
              </w:rPr>
              <w:t>»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83%</w:t>
            </w:r>
          </w:p>
        </w:tc>
      </w:tr>
      <w:tr w:rsidR="0012542A" w:rsidTr="007E6877">
        <w:trPr>
          <w:trHeight w:val="217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404E48"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404E48" w:rsidRDefault="0012542A" w:rsidP="007E6877">
            <w:pPr>
              <w:rPr>
                <w:color w:val="000000" w:themeColor="text1"/>
                <w:sz w:val="15"/>
                <w:szCs w:val="15"/>
              </w:rPr>
            </w:pPr>
            <w:r w:rsidRPr="002C5D35">
              <w:rPr>
                <w:sz w:val="15"/>
                <w:szCs w:val="15"/>
              </w:rPr>
              <w:t xml:space="preserve">КГБУЗ </w:t>
            </w:r>
            <w:r>
              <w:rPr>
                <w:sz w:val="15"/>
                <w:szCs w:val="15"/>
              </w:rPr>
              <w:t>«</w:t>
            </w:r>
            <w:proofErr w:type="gramStart"/>
            <w:r w:rsidRPr="002C5D35">
              <w:rPr>
                <w:sz w:val="15"/>
                <w:szCs w:val="15"/>
              </w:rPr>
              <w:t>Князе-Волконская</w:t>
            </w:r>
            <w:proofErr w:type="gramEnd"/>
            <w:r w:rsidRPr="002C5D35">
              <w:rPr>
                <w:sz w:val="15"/>
                <w:szCs w:val="15"/>
              </w:rPr>
              <w:t xml:space="preserve"> районная больница</w:t>
            </w:r>
            <w:r>
              <w:rPr>
                <w:sz w:val="15"/>
                <w:szCs w:val="15"/>
              </w:rPr>
              <w:t>»</w:t>
            </w:r>
            <w:r w:rsidRPr="002C5D35">
              <w:rPr>
                <w:sz w:val="15"/>
                <w:szCs w:val="15"/>
              </w:rPr>
              <w:t xml:space="preserve"> МЗХК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81%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Default="0012542A" w:rsidP="007E687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77%</w:t>
            </w:r>
          </w:p>
        </w:tc>
      </w:tr>
    </w:tbl>
    <w:p w:rsidR="0012542A" w:rsidRDefault="0012542A" w:rsidP="0012542A">
      <w:pPr>
        <w:ind w:firstLine="709"/>
        <w:contextualSpacing/>
        <w:jc w:val="both"/>
        <w:rPr>
          <w:color w:val="000000"/>
          <w:sz w:val="27"/>
          <w:szCs w:val="27"/>
        </w:rPr>
      </w:pPr>
    </w:p>
    <w:p w:rsidR="0012542A" w:rsidRPr="006118B7" w:rsidRDefault="0012542A" w:rsidP="0012542A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6118B7">
        <w:rPr>
          <w:color w:val="000000"/>
          <w:sz w:val="28"/>
          <w:szCs w:val="28"/>
        </w:rPr>
        <w:t>Диаграмма № 2</w:t>
      </w:r>
    </w:p>
    <w:p w:rsidR="0012542A" w:rsidRDefault="0012542A" w:rsidP="0012542A">
      <w:pPr>
        <w:contextualSpacing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30304A8D" wp14:editId="47A8C383">
            <wp:extent cx="5915771" cy="2671638"/>
            <wp:effectExtent l="0" t="0" r="27940" b="146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2542A" w:rsidRDefault="0012542A" w:rsidP="0012542A">
      <w:pPr>
        <w:ind w:firstLine="709"/>
        <w:jc w:val="both"/>
        <w:rPr>
          <w:b/>
          <w:color w:val="000000" w:themeColor="text1"/>
          <w:sz w:val="27"/>
          <w:szCs w:val="27"/>
        </w:rPr>
      </w:pPr>
    </w:p>
    <w:p w:rsidR="0012542A" w:rsidRPr="004B012F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4B012F">
        <w:rPr>
          <w:color w:val="000000" w:themeColor="text1"/>
          <w:sz w:val="28"/>
          <w:szCs w:val="28"/>
        </w:rPr>
        <w:t>3. МО с показателями внесения информации о прохождении I этапа диспансеризации от 44% до 80% от представленных реестров счетов.</w:t>
      </w:r>
    </w:p>
    <w:p w:rsidR="0012542A" w:rsidRPr="006118B7" w:rsidRDefault="0012542A" w:rsidP="0012542A">
      <w:pPr>
        <w:pStyle w:val="a4"/>
        <w:ind w:left="0" w:firstLine="709"/>
        <w:jc w:val="both"/>
        <w:rPr>
          <w:sz w:val="28"/>
          <w:szCs w:val="28"/>
        </w:rPr>
      </w:pPr>
      <w:r w:rsidRPr="006118B7">
        <w:rPr>
          <w:sz w:val="28"/>
          <w:szCs w:val="28"/>
        </w:rPr>
        <w:t xml:space="preserve">В </w:t>
      </w:r>
      <w:r w:rsidRPr="006118B7">
        <w:rPr>
          <w:color w:val="000000" w:themeColor="text1"/>
          <w:sz w:val="28"/>
          <w:szCs w:val="28"/>
        </w:rPr>
        <w:t>I квартале 2023 года в</w:t>
      </w:r>
      <w:r w:rsidRPr="006118B7">
        <w:rPr>
          <w:sz w:val="28"/>
          <w:szCs w:val="28"/>
        </w:rPr>
        <w:t xml:space="preserve">носили сведения о прохождении </w:t>
      </w:r>
      <w:r w:rsidRPr="006118B7">
        <w:rPr>
          <w:color w:val="000000" w:themeColor="text1"/>
          <w:sz w:val="28"/>
          <w:szCs w:val="28"/>
        </w:rPr>
        <w:t>I</w:t>
      </w:r>
      <w:r w:rsidRPr="006118B7">
        <w:rPr>
          <w:sz w:val="28"/>
          <w:szCs w:val="28"/>
        </w:rPr>
        <w:t xml:space="preserve"> этапа диспансеризации в ПК по профилактическим мероприятиям не в полном объеме (от 44% до 80%) от представленных реестров счетов </w:t>
      </w:r>
      <w:r w:rsidRPr="004B012F">
        <w:rPr>
          <w:sz w:val="28"/>
          <w:szCs w:val="28"/>
        </w:rPr>
        <w:t>7 МО</w:t>
      </w:r>
      <w:r w:rsidRPr="006118B7">
        <w:rPr>
          <w:b/>
          <w:sz w:val="28"/>
          <w:szCs w:val="28"/>
        </w:rPr>
        <w:t xml:space="preserve"> </w:t>
      </w:r>
      <w:r w:rsidRPr="006118B7">
        <w:rPr>
          <w:sz w:val="28"/>
          <w:szCs w:val="28"/>
        </w:rPr>
        <w:t>(Таблица № 4, Диаграмма № 3).</w:t>
      </w:r>
    </w:p>
    <w:p w:rsidR="004B012F" w:rsidRDefault="004B012F" w:rsidP="0012542A">
      <w:pPr>
        <w:ind w:firstLine="709"/>
        <w:jc w:val="right"/>
        <w:rPr>
          <w:sz w:val="28"/>
          <w:szCs w:val="28"/>
        </w:rPr>
      </w:pPr>
    </w:p>
    <w:p w:rsidR="0012542A" w:rsidRPr="004B012F" w:rsidRDefault="0012542A" w:rsidP="0012542A">
      <w:pPr>
        <w:ind w:firstLine="709"/>
        <w:jc w:val="right"/>
        <w:rPr>
          <w:sz w:val="28"/>
          <w:szCs w:val="28"/>
        </w:rPr>
      </w:pPr>
      <w:r w:rsidRPr="004B012F">
        <w:rPr>
          <w:sz w:val="28"/>
          <w:szCs w:val="28"/>
        </w:rPr>
        <w:t>Таблица № 4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3402"/>
        <w:gridCol w:w="1984"/>
        <w:gridCol w:w="1985"/>
        <w:gridCol w:w="1843"/>
      </w:tblGrid>
      <w:tr w:rsidR="0012542A" w:rsidRPr="00404E48" w:rsidTr="007E6877">
        <w:trPr>
          <w:trHeight w:val="301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91542">
              <w:rPr>
                <w:color w:val="000000" w:themeColor="text1"/>
                <w:sz w:val="15"/>
                <w:szCs w:val="15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91542">
              <w:rPr>
                <w:color w:val="000000" w:themeColor="text1"/>
                <w:sz w:val="15"/>
                <w:szCs w:val="15"/>
              </w:rPr>
              <w:t>Медицинская организация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91542">
              <w:rPr>
                <w:color w:val="000000" w:themeColor="text1"/>
                <w:sz w:val="15"/>
                <w:szCs w:val="15"/>
              </w:rPr>
              <w:t>% сведений о прохождении I этапа диспансеризации, внесенных в ПК, от числа загруженных в ПК счетов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91542">
              <w:rPr>
                <w:color w:val="000000" w:themeColor="text1"/>
                <w:sz w:val="15"/>
                <w:szCs w:val="15"/>
              </w:rPr>
              <w:t xml:space="preserve">%  сведений о ЗЛ с </w:t>
            </w:r>
            <w:r w:rsidRPr="00C91542">
              <w:rPr>
                <w:bCs/>
                <w:color w:val="000000" w:themeColor="text1"/>
                <w:sz w:val="15"/>
                <w:szCs w:val="15"/>
                <w:u w:val="single"/>
              </w:rPr>
              <w:t>3 гр. здоровья,</w:t>
            </w:r>
            <w:r w:rsidRPr="00C91542">
              <w:rPr>
                <w:color w:val="000000" w:themeColor="text1"/>
                <w:sz w:val="15"/>
                <w:szCs w:val="15"/>
              </w:rPr>
              <w:t xml:space="preserve"> внесенных  в ПК, от числа загруженных в ПК счетов с 3 гр. здоровья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91542">
              <w:rPr>
                <w:color w:val="000000" w:themeColor="text1"/>
                <w:sz w:val="15"/>
                <w:szCs w:val="15"/>
              </w:rPr>
              <w:t xml:space="preserve">% сведений о  </w:t>
            </w:r>
            <w:r w:rsidRPr="00C91542">
              <w:rPr>
                <w:bCs/>
                <w:color w:val="000000" w:themeColor="text1"/>
                <w:sz w:val="15"/>
                <w:szCs w:val="15"/>
                <w:u w:val="single"/>
              </w:rPr>
              <w:t>назначениях,</w:t>
            </w:r>
            <w:r w:rsidRPr="00C91542">
              <w:rPr>
                <w:color w:val="000000" w:themeColor="text1"/>
                <w:sz w:val="15"/>
                <w:szCs w:val="15"/>
              </w:rPr>
              <w:t xml:space="preserve"> внесенных в ПК, от числа загруженных в ПК счетов с назначениями</w:t>
            </w:r>
          </w:p>
        </w:tc>
      </w:tr>
      <w:tr w:rsidR="0012542A" w:rsidTr="007E6877">
        <w:trPr>
          <w:trHeight w:val="21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542A" w:rsidRPr="00C91542" w:rsidRDefault="0012542A" w:rsidP="007E6877">
            <w:pPr>
              <w:rPr>
                <w:sz w:val="15"/>
                <w:szCs w:val="15"/>
              </w:rPr>
            </w:pPr>
            <w:r w:rsidRPr="00C91542">
              <w:rPr>
                <w:sz w:val="15"/>
                <w:szCs w:val="15"/>
              </w:rPr>
              <w:t xml:space="preserve">КГБУЗ </w:t>
            </w:r>
            <w:r>
              <w:rPr>
                <w:sz w:val="15"/>
                <w:szCs w:val="15"/>
              </w:rPr>
              <w:t>«</w:t>
            </w:r>
            <w:r w:rsidRPr="00C91542">
              <w:rPr>
                <w:sz w:val="15"/>
                <w:szCs w:val="15"/>
              </w:rPr>
              <w:t>Солнечная районная больница</w:t>
            </w:r>
            <w:r>
              <w:rPr>
                <w:sz w:val="15"/>
                <w:szCs w:val="15"/>
              </w:rPr>
              <w:t>»</w:t>
            </w:r>
            <w:r w:rsidRPr="00C91542">
              <w:rPr>
                <w:sz w:val="15"/>
                <w:szCs w:val="15"/>
              </w:rPr>
              <w:t xml:space="preserve"> МЗХК 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44%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35%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35%</w:t>
            </w:r>
          </w:p>
        </w:tc>
      </w:tr>
      <w:tr w:rsidR="0012542A" w:rsidTr="007E6877">
        <w:trPr>
          <w:trHeight w:val="21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2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542A" w:rsidRPr="00C91542" w:rsidRDefault="0012542A" w:rsidP="007E6877">
            <w:pPr>
              <w:rPr>
                <w:sz w:val="15"/>
                <w:szCs w:val="15"/>
              </w:rPr>
            </w:pPr>
            <w:r w:rsidRPr="00C91542">
              <w:rPr>
                <w:sz w:val="15"/>
                <w:szCs w:val="15"/>
              </w:rPr>
              <w:t xml:space="preserve">КГБУЗ </w:t>
            </w:r>
            <w:r>
              <w:rPr>
                <w:sz w:val="15"/>
                <w:szCs w:val="15"/>
              </w:rPr>
              <w:t>«</w:t>
            </w:r>
            <w:r w:rsidRPr="00C91542">
              <w:rPr>
                <w:sz w:val="15"/>
                <w:szCs w:val="15"/>
              </w:rPr>
              <w:t>Комсомольская межрайонная больница</w:t>
            </w:r>
            <w:r>
              <w:rPr>
                <w:sz w:val="15"/>
                <w:szCs w:val="15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47%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0%</w:t>
            </w:r>
          </w:p>
        </w:tc>
      </w:tr>
      <w:tr w:rsidR="0012542A" w:rsidTr="007E6877">
        <w:trPr>
          <w:trHeight w:val="21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91542">
              <w:rPr>
                <w:color w:val="000000" w:themeColor="text1"/>
                <w:sz w:val="15"/>
                <w:szCs w:val="15"/>
              </w:rPr>
              <w:t>3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542A" w:rsidRPr="00C91542" w:rsidRDefault="0012542A" w:rsidP="007E6877">
            <w:pPr>
              <w:rPr>
                <w:sz w:val="15"/>
                <w:szCs w:val="15"/>
              </w:rPr>
            </w:pPr>
            <w:r w:rsidRPr="00C91542">
              <w:rPr>
                <w:sz w:val="15"/>
                <w:szCs w:val="15"/>
              </w:rPr>
              <w:t xml:space="preserve">КГБУЗ </w:t>
            </w:r>
            <w:r>
              <w:rPr>
                <w:sz w:val="15"/>
                <w:szCs w:val="15"/>
              </w:rPr>
              <w:t>«</w:t>
            </w:r>
            <w:r w:rsidRPr="00C91542">
              <w:rPr>
                <w:sz w:val="15"/>
                <w:szCs w:val="15"/>
              </w:rPr>
              <w:t>Городская больница № 7</w:t>
            </w:r>
            <w:r>
              <w:rPr>
                <w:sz w:val="15"/>
                <w:szCs w:val="15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64%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64%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64%</w:t>
            </w:r>
          </w:p>
        </w:tc>
      </w:tr>
      <w:tr w:rsidR="0012542A" w:rsidTr="007E6877">
        <w:trPr>
          <w:trHeight w:val="21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91542">
              <w:rPr>
                <w:color w:val="000000" w:themeColor="text1"/>
                <w:sz w:val="15"/>
                <w:szCs w:val="15"/>
              </w:rPr>
              <w:t>4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542A" w:rsidRPr="00C91542" w:rsidRDefault="0012542A" w:rsidP="007E6877">
            <w:pPr>
              <w:rPr>
                <w:sz w:val="15"/>
                <w:szCs w:val="15"/>
              </w:rPr>
            </w:pPr>
            <w:r w:rsidRPr="00C91542">
              <w:rPr>
                <w:sz w:val="15"/>
                <w:szCs w:val="15"/>
              </w:rPr>
              <w:t xml:space="preserve">КГБУЗ </w:t>
            </w:r>
            <w:r>
              <w:rPr>
                <w:sz w:val="15"/>
                <w:szCs w:val="15"/>
              </w:rPr>
              <w:t>«</w:t>
            </w:r>
            <w:proofErr w:type="spellStart"/>
            <w:r w:rsidRPr="00C91542">
              <w:rPr>
                <w:sz w:val="15"/>
                <w:szCs w:val="15"/>
              </w:rPr>
              <w:t>Бикинская</w:t>
            </w:r>
            <w:proofErr w:type="spellEnd"/>
            <w:r w:rsidRPr="00C91542">
              <w:rPr>
                <w:sz w:val="15"/>
                <w:szCs w:val="15"/>
              </w:rPr>
              <w:t xml:space="preserve"> ЦРБ</w:t>
            </w:r>
            <w:r>
              <w:rPr>
                <w:sz w:val="15"/>
                <w:szCs w:val="15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69%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68%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68%</w:t>
            </w:r>
          </w:p>
        </w:tc>
      </w:tr>
      <w:tr w:rsidR="0012542A" w:rsidTr="007E6877">
        <w:trPr>
          <w:trHeight w:val="21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5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542A" w:rsidRPr="00C91542" w:rsidRDefault="0012542A" w:rsidP="007E6877">
            <w:pPr>
              <w:rPr>
                <w:sz w:val="15"/>
                <w:szCs w:val="15"/>
              </w:rPr>
            </w:pPr>
            <w:r w:rsidRPr="00C91542">
              <w:rPr>
                <w:sz w:val="15"/>
                <w:szCs w:val="15"/>
              </w:rPr>
              <w:t>КГБУЗ «Городская больница» им. М.И. Шевчук»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70%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70%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70%</w:t>
            </w:r>
          </w:p>
        </w:tc>
      </w:tr>
      <w:tr w:rsidR="0012542A" w:rsidTr="007E6877">
        <w:trPr>
          <w:trHeight w:val="21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>
              <w:rPr>
                <w:color w:val="000000" w:themeColor="text1"/>
                <w:sz w:val="15"/>
                <w:szCs w:val="15"/>
              </w:rPr>
              <w:t>6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542A" w:rsidRPr="00C91542" w:rsidRDefault="0012542A" w:rsidP="007E6877">
            <w:pPr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 xml:space="preserve">ЧУЗ </w:t>
            </w:r>
            <w:r>
              <w:rPr>
                <w:color w:val="000000"/>
                <w:sz w:val="15"/>
                <w:szCs w:val="15"/>
              </w:rPr>
              <w:t>«</w:t>
            </w:r>
            <w:r w:rsidRPr="00C91542">
              <w:rPr>
                <w:color w:val="000000"/>
                <w:sz w:val="15"/>
                <w:szCs w:val="15"/>
              </w:rPr>
              <w:t xml:space="preserve">КБ </w:t>
            </w:r>
            <w:r>
              <w:rPr>
                <w:color w:val="000000"/>
                <w:sz w:val="15"/>
                <w:szCs w:val="15"/>
              </w:rPr>
              <w:t>«</w:t>
            </w:r>
            <w:r w:rsidRPr="00C91542">
              <w:rPr>
                <w:color w:val="000000"/>
                <w:sz w:val="15"/>
                <w:szCs w:val="15"/>
              </w:rPr>
              <w:t>РЖД-М</w:t>
            </w:r>
            <w:r>
              <w:rPr>
                <w:color w:val="000000"/>
                <w:sz w:val="15"/>
                <w:szCs w:val="15"/>
              </w:rPr>
              <w:t>едицина»</w:t>
            </w:r>
            <w:r w:rsidRPr="00C91542">
              <w:rPr>
                <w:color w:val="000000"/>
                <w:sz w:val="15"/>
                <w:szCs w:val="15"/>
              </w:rPr>
              <w:t xml:space="preserve"> г. Комсомольск-на-Амуре</w:t>
            </w:r>
            <w:r>
              <w:rPr>
                <w:color w:val="000000"/>
                <w:sz w:val="15"/>
                <w:szCs w:val="15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73%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80%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80%</w:t>
            </w:r>
          </w:p>
        </w:tc>
      </w:tr>
      <w:tr w:rsidR="0012542A" w:rsidTr="007E6877">
        <w:trPr>
          <w:trHeight w:val="217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 w:themeColor="text1"/>
                <w:sz w:val="15"/>
                <w:szCs w:val="15"/>
              </w:rPr>
            </w:pPr>
            <w:r w:rsidRPr="00C91542">
              <w:rPr>
                <w:color w:val="000000" w:themeColor="text1"/>
                <w:sz w:val="15"/>
                <w:szCs w:val="15"/>
              </w:rPr>
              <w:t>7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2542A" w:rsidRPr="00C91542" w:rsidRDefault="0012542A" w:rsidP="007E6877">
            <w:pPr>
              <w:rPr>
                <w:sz w:val="15"/>
                <w:szCs w:val="15"/>
              </w:rPr>
            </w:pPr>
            <w:r w:rsidRPr="00C91542">
              <w:rPr>
                <w:sz w:val="15"/>
                <w:szCs w:val="15"/>
              </w:rPr>
              <w:t xml:space="preserve">КГБУЗ </w:t>
            </w:r>
            <w:r>
              <w:rPr>
                <w:sz w:val="15"/>
                <w:szCs w:val="15"/>
              </w:rPr>
              <w:t>«</w:t>
            </w:r>
            <w:r w:rsidRPr="00C91542">
              <w:rPr>
                <w:sz w:val="15"/>
                <w:szCs w:val="15"/>
              </w:rPr>
              <w:t>Городская больница № 3</w:t>
            </w:r>
            <w:r>
              <w:rPr>
                <w:sz w:val="15"/>
                <w:szCs w:val="15"/>
              </w:rPr>
              <w:t>»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78%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86%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2542A" w:rsidRPr="00C91542" w:rsidRDefault="0012542A" w:rsidP="007E6877">
            <w:pPr>
              <w:jc w:val="center"/>
              <w:rPr>
                <w:color w:val="000000"/>
                <w:sz w:val="15"/>
                <w:szCs w:val="15"/>
              </w:rPr>
            </w:pPr>
            <w:r w:rsidRPr="00C91542">
              <w:rPr>
                <w:color w:val="000000"/>
                <w:sz w:val="15"/>
                <w:szCs w:val="15"/>
              </w:rPr>
              <w:t>86%</w:t>
            </w:r>
          </w:p>
        </w:tc>
      </w:tr>
    </w:tbl>
    <w:p w:rsidR="0012542A" w:rsidRDefault="0012542A" w:rsidP="0012542A">
      <w:pPr>
        <w:contextualSpacing/>
        <w:rPr>
          <w:b/>
          <w:color w:val="000000"/>
          <w:sz w:val="21"/>
          <w:szCs w:val="21"/>
        </w:rPr>
      </w:pPr>
    </w:p>
    <w:p w:rsidR="0012542A" w:rsidRDefault="0012542A" w:rsidP="0012542A">
      <w:pPr>
        <w:ind w:firstLine="709"/>
        <w:contextualSpacing/>
        <w:jc w:val="right"/>
        <w:rPr>
          <w:b/>
          <w:color w:val="000000"/>
          <w:sz w:val="21"/>
          <w:szCs w:val="21"/>
        </w:rPr>
      </w:pPr>
    </w:p>
    <w:p w:rsidR="00F94B63" w:rsidRDefault="00F94B63" w:rsidP="0012542A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F94B63" w:rsidRDefault="00F94B63" w:rsidP="0012542A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F94B63" w:rsidRDefault="00F94B63" w:rsidP="0012542A">
      <w:pPr>
        <w:ind w:firstLine="709"/>
        <w:contextualSpacing/>
        <w:jc w:val="right"/>
        <w:rPr>
          <w:color w:val="000000"/>
          <w:sz w:val="28"/>
          <w:szCs w:val="28"/>
        </w:rPr>
      </w:pPr>
    </w:p>
    <w:p w:rsidR="0012542A" w:rsidRPr="004B012F" w:rsidRDefault="0012542A" w:rsidP="0012542A">
      <w:pPr>
        <w:ind w:firstLine="709"/>
        <w:contextualSpacing/>
        <w:jc w:val="right"/>
        <w:rPr>
          <w:color w:val="000000"/>
          <w:sz w:val="28"/>
          <w:szCs w:val="28"/>
        </w:rPr>
      </w:pPr>
      <w:r w:rsidRPr="004B012F">
        <w:rPr>
          <w:color w:val="000000"/>
          <w:sz w:val="28"/>
          <w:szCs w:val="28"/>
        </w:rPr>
        <w:lastRenderedPageBreak/>
        <w:t>Диаграмма № 3</w:t>
      </w:r>
    </w:p>
    <w:p w:rsidR="0012542A" w:rsidRDefault="0012542A" w:rsidP="0012542A">
      <w:pPr>
        <w:contextualSpacing/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 wp14:anchorId="48001A35" wp14:editId="46FA3BBE">
            <wp:extent cx="6011186" cy="3800723"/>
            <wp:effectExtent l="0" t="0" r="27940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2542A" w:rsidRDefault="0012542A" w:rsidP="0012542A">
      <w:pPr>
        <w:pStyle w:val="a4"/>
        <w:ind w:left="0" w:firstLine="709"/>
        <w:jc w:val="both"/>
        <w:rPr>
          <w:sz w:val="27"/>
          <w:szCs w:val="27"/>
          <w:highlight w:val="yellow"/>
        </w:rPr>
      </w:pPr>
    </w:p>
    <w:p w:rsidR="0012542A" w:rsidRPr="004B012F" w:rsidRDefault="0012542A" w:rsidP="0012542A">
      <w:pPr>
        <w:pStyle w:val="a4"/>
        <w:ind w:left="0" w:firstLine="709"/>
        <w:jc w:val="both"/>
        <w:rPr>
          <w:sz w:val="28"/>
          <w:szCs w:val="28"/>
          <w:u w:val="single"/>
        </w:rPr>
      </w:pPr>
      <w:r w:rsidRPr="004B012F">
        <w:rPr>
          <w:sz w:val="28"/>
          <w:szCs w:val="28"/>
          <w:u w:val="single"/>
        </w:rPr>
        <w:t>Выводы:</w:t>
      </w:r>
    </w:p>
    <w:p w:rsidR="0012542A" w:rsidRPr="004B012F" w:rsidRDefault="0012542A" w:rsidP="0012542A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>Не все медицинские организации осуществляют актуализацию сведений, направляемых Фондом, в модуле «Углубленная диспансеризация».</w:t>
      </w:r>
    </w:p>
    <w:p w:rsidR="0012542A" w:rsidRPr="004B012F" w:rsidRDefault="0012542A" w:rsidP="0012542A">
      <w:pPr>
        <w:pStyle w:val="a4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 xml:space="preserve">В </w:t>
      </w:r>
      <w:r w:rsidRPr="004B012F">
        <w:rPr>
          <w:sz w:val="28"/>
          <w:szCs w:val="28"/>
          <w:lang w:val="en-US"/>
        </w:rPr>
        <w:t>I</w:t>
      </w:r>
      <w:r w:rsidRPr="004B012F">
        <w:rPr>
          <w:sz w:val="28"/>
          <w:szCs w:val="28"/>
        </w:rPr>
        <w:t xml:space="preserve"> квартале 2023 года 7 МО не работали в модуле «Углубленная диспансеризация» ПК по профилактическим мероприятиям, из них 3 МО не осуществляют внесение сведение и в модулях «Диспансеризация 1 раз в 3 года», «Ежегодная диспансеризация»: КГБУЗ «Хабаровская районная больница» МЗХК, КГБУЗ «Советско-Гаванская РБ»,</w:t>
      </w:r>
      <w:r w:rsidRPr="004B012F">
        <w:rPr>
          <w:color w:val="000000" w:themeColor="text1"/>
          <w:sz w:val="28"/>
          <w:szCs w:val="28"/>
        </w:rPr>
        <w:t xml:space="preserve"> КГБУЗ «</w:t>
      </w:r>
      <w:proofErr w:type="spellStart"/>
      <w:r w:rsidRPr="004B012F">
        <w:rPr>
          <w:color w:val="000000" w:themeColor="text1"/>
          <w:sz w:val="28"/>
          <w:szCs w:val="28"/>
        </w:rPr>
        <w:t>Тугуро-Чумиканская</w:t>
      </w:r>
      <w:proofErr w:type="spellEnd"/>
      <w:r w:rsidRPr="004B012F">
        <w:rPr>
          <w:color w:val="000000" w:themeColor="text1"/>
          <w:sz w:val="28"/>
          <w:szCs w:val="28"/>
        </w:rPr>
        <w:t xml:space="preserve"> ЦРБ» (</w:t>
      </w:r>
      <w:proofErr w:type="gramStart"/>
      <w:r w:rsidRPr="004B012F">
        <w:rPr>
          <w:color w:val="000000" w:themeColor="text1"/>
          <w:sz w:val="28"/>
          <w:szCs w:val="28"/>
        </w:rPr>
        <w:t>данной</w:t>
      </w:r>
      <w:proofErr w:type="gramEnd"/>
      <w:r w:rsidRPr="004B012F">
        <w:rPr>
          <w:color w:val="000000" w:themeColor="text1"/>
          <w:sz w:val="28"/>
          <w:szCs w:val="28"/>
        </w:rPr>
        <w:t xml:space="preserve"> МО не проводилась углубленная диспансеризация за период январь-март 2023 года и не загружены списки в модуль «Углубленная диспансеризация»).</w:t>
      </w:r>
    </w:p>
    <w:p w:rsidR="0012542A" w:rsidRPr="004B012F" w:rsidRDefault="0012542A" w:rsidP="0012542A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</w:p>
    <w:p w:rsidR="0012542A" w:rsidRPr="004B012F" w:rsidRDefault="0012542A" w:rsidP="004B012F">
      <w:pPr>
        <w:pStyle w:val="a4"/>
        <w:ind w:left="567"/>
        <w:jc w:val="center"/>
        <w:rPr>
          <w:b/>
          <w:color w:val="000000" w:themeColor="text1"/>
          <w:sz w:val="28"/>
          <w:szCs w:val="28"/>
        </w:rPr>
      </w:pPr>
      <w:r w:rsidRPr="004B012F">
        <w:rPr>
          <w:b/>
          <w:color w:val="000000" w:themeColor="text1"/>
          <w:sz w:val="28"/>
          <w:szCs w:val="28"/>
        </w:rPr>
        <w:t>Модуль «Диспансерное наблюдение» (модуль «ДН»)</w:t>
      </w:r>
    </w:p>
    <w:p w:rsidR="0012542A" w:rsidRPr="004B012F" w:rsidRDefault="004B012F" w:rsidP="004B012F">
      <w:pPr>
        <w:tabs>
          <w:tab w:val="left" w:pos="855"/>
        </w:tabs>
        <w:jc w:val="both"/>
        <w:rPr>
          <w:sz w:val="28"/>
          <w:szCs w:val="28"/>
        </w:rPr>
      </w:pPr>
      <w:r w:rsidRPr="004B012F">
        <w:rPr>
          <w:sz w:val="28"/>
          <w:szCs w:val="28"/>
        </w:rPr>
        <w:tab/>
      </w:r>
      <w:r w:rsidR="0012542A" w:rsidRPr="004B012F">
        <w:rPr>
          <w:sz w:val="28"/>
          <w:szCs w:val="28"/>
        </w:rPr>
        <w:t>По состоянию на 16.05.2023 количество застрахованных лиц, подлежащих диспансерному наблюдению и загруженных в ПК по профилактическим мероприятиям – 257 735 чел., что составляет 100% от показателей, установленных в качестве плановых для федеральной отчетности по диспансерному наблюдению - 256 275 чел.</w:t>
      </w:r>
      <w:r w:rsidR="0012542A" w:rsidRPr="004B012F">
        <w:rPr>
          <w:rStyle w:val="ad"/>
          <w:sz w:val="28"/>
          <w:szCs w:val="28"/>
        </w:rPr>
        <w:footnoteReference w:id="4"/>
      </w:r>
      <w:r w:rsidR="0012542A" w:rsidRPr="004B012F">
        <w:rPr>
          <w:sz w:val="28"/>
          <w:szCs w:val="28"/>
        </w:rPr>
        <w:t xml:space="preserve"> </w:t>
      </w:r>
    </w:p>
    <w:p w:rsidR="0012542A" w:rsidRPr="004B012F" w:rsidRDefault="0012542A" w:rsidP="0012542A">
      <w:pPr>
        <w:pStyle w:val="a4"/>
        <w:tabs>
          <w:tab w:val="left" w:pos="855"/>
        </w:tabs>
        <w:ind w:left="0"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 xml:space="preserve">В рамках совместного взаимодействия по ежемесячной актуализации сведений о диспансерном наблюдении в модуль «Диспансерное наблюдение» </w:t>
      </w:r>
      <w:r w:rsidRPr="004B012F">
        <w:rPr>
          <w:sz w:val="28"/>
          <w:szCs w:val="28"/>
        </w:rPr>
        <w:lastRenderedPageBreak/>
        <w:t>ПК по профилактическим мероприятиям Фондом в адрес МО ежемесячно направлялись сведения о лицах, подлежащих ДН по данным о диагнозе согласно принятых к оплате реестров счетов медицинских организаций, сведения о которых отсутствуют в ПК.</w:t>
      </w:r>
    </w:p>
    <w:p w:rsidR="0012542A" w:rsidRPr="004B012F" w:rsidRDefault="0012542A" w:rsidP="0012542A">
      <w:pPr>
        <w:pStyle w:val="a4"/>
        <w:tabs>
          <w:tab w:val="left" w:pos="855"/>
        </w:tabs>
        <w:ind w:left="0" w:firstLine="709"/>
        <w:jc w:val="both"/>
        <w:rPr>
          <w:sz w:val="28"/>
          <w:szCs w:val="28"/>
          <w:highlight w:val="yellow"/>
        </w:rPr>
      </w:pPr>
      <w:r w:rsidRPr="004B012F">
        <w:rPr>
          <w:sz w:val="28"/>
          <w:szCs w:val="28"/>
        </w:rPr>
        <w:t xml:space="preserve">В связи с этим, количество сведений о ЗЛ, внесенных в модуль «ДН» увеличилось с 221 613 чел. на начало 2023 года до 253 911 чел. по состоянию на 31.03.2023 (рост на 32 298 чел. или </w:t>
      </w:r>
      <w:proofErr w:type="gramStart"/>
      <w:r w:rsidRPr="004B012F">
        <w:rPr>
          <w:sz w:val="28"/>
          <w:szCs w:val="28"/>
        </w:rPr>
        <w:t>на</w:t>
      </w:r>
      <w:proofErr w:type="gramEnd"/>
      <w:r w:rsidRPr="004B012F">
        <w:rPr>
          <w:sz w:val="28"/>
          <w:szCs w:val="28"/>
        </w:rPr>
        <w:t xml:space="preserve"> 15%).</w:t>
      </w:r>
    </w:p>
    <w:p w:rsidR="0012542A" w:rsidRPr="004B012F" w:rsidRDefault="0012542A" w:rsidP="0012542A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B012F">
        <w:rPr>
          <w:sz w:val="28"/>
          <w:szCs w:val="28"/>
          <w:u w:val="single"/>
        </w:rPr>
        <w:t>На 31.01.2023</w:t>
      </w:r>
      <w:r w:rsidRPr="004B012F">
        <w:rPr>
          <w:sz w:val="28"/>
          <w:szCs w:val="28"/>
        </w:rPr>
        <w:t xml:space="preserve"> списки загружены в ПК по профилактическим мероприятиям (модуль «ДН») 32 МО (84%).</w:t>
      </w:r>
    </w:p>
    <w:p w:rsidR="0012542A" w:rsidRPr="004B012F" w:rsidRDefault="0012542A" w:rsidP="00125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>6 медицинских организаций не исполнили требования нормативных правовых документов</w:t>
      </w:r>
      <w:r w:rsidRPr="004B012F">
        <w:rPr>
          <w:rStyle w:val="ad"/>
          <w:sz w:val="28"/>
          <w:szCs w:val="28"/>
        </w:rPr>
        <w:footnoteReference w:id="5"/>
      </w:r>
      <w:r w:rsidRPr="004B012F">
        <w:rPr>
          <w:sz w:val="28"/>
          <w:szCs w:val="28"/>
        </w:rPr>
        <w:t xml:space="preserve"> и не загрузили списки по ДН в установленный срок: </w:t>
      </w:r>
    </w:p>
    <w:p w:rsidR="0012542A" w:rsidRPr="004B012F" w:rsidRDefault="0012542A" w:rsidP="0012542A">
      <w:pPr>
        <w:ind w:left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 xml:space="preserve">- </w:t>
      </w:r>
      <w:r w:rsidRPr="004B012F">
        <w:rPr>
          <w:color w:val="000000"/>
          <w:sz w:val="28"/>
          <w:szCs w:val="28"/>
        </w:rPr>
        <w:t>ЧУЗ «КБ «РЖД-Медицина» г. Хабаровск»</w:t>
      </w:r>
      <w:r w:rsidRPr="004B012F">
        <w:rPr>
          <w:sz w:val="28"/>
          <w:szCs w:val="28"/>
        </w:rPr>
        <w:t xml:space="preserve"> (дата загрузки – 13.02.2023); </w:t>
      </w:r>
    </w:p>
    <w:p w:rsidR="0012542A" w:rsidRPr="004B012F" w:rsidRDefault="0012542A" w:rsidP="0012542A">
      <w:pPr>
        <w:ind w:left="709"/>
        <w:jc w:val="both"/>
        <w:rPr>
          <w:sz w:val="28"/>
          <w:szCs w:val="28"/>
          <w:highlight w:val="yellow"/>
        </w:rPr>
      </w:pPr>
      <w:r w:rsidRPr="004B012F">
        <w:rPr>
          <w:sz w:val="28"/>
          <w:szCs w:val="28"/>
        </w:rPr>
        <w:t>- КГБУЗ «ВЦРБ» (дата загрузки – 01.02.2023);</w:t>
      </w:r>
    </w:p>
    <w:p w:rsidR="0012542A" w:rsidRPr="004B012F" w:rsidRDefault="0012542A" w:rsidP="0012542A">
      <w:pPr>
        <w:ind w:left="709"/>
        <w:jc w:val="both"/>
        <w:rPr>
          <w:sz w:val="28"/>
          <w:szCs w:val="28"/>
          <w:highlight w:val="yellow"/>
        </w:rPr>
      </w:pPr>
      <w:r w:rsidRPr="004B012F">
        <w:rPr>
          <w:sz w:val="28"/>
          <w:szCs w:val="28"/>
        </w:rPr>
        <w:t>- КГБУЗ «Советско-Гаванская РБ» (дата загрузки – 03.02.2023);</w:t>
      </w:r>
    </w:p>
    <w:p w:rsidR="0012542A" w:rsidRPr="004B012F" w:rsidRDefault="0012542A" w:rsidP="0012542A">
      <w:pPr>
        <w:ind w:left="709"/>
        <w:jc w:val="both"/>
        <w:rPr>
          <w:sz w:val="28"/>
          <w:szCs w:val="28"/>
          <w:highlight w:val="yellow"/>
        </w:rPr>
      </w:pPr>
      <w:r w:rsidRPr="004B012F">
        <w:rPr>
          <w:sz w:val="28"/>
          <w:szCs w:val="28"/>
        </w:rPr>
        <w:t>- КГБУЗ «Охотская ЦРБ» (дата загрузки – 03.02.2023);</w:t>
      </w:r>
    </w:p>
    <w:p w:rsidR="0012542A" w:rsidRPr="004B012F" w:rsidRDefault="0012542A" w:rsidP="0012542A">
      <w:pPr>
        <w:ind w:left="709"/>
        <w:jc w:val="both"/>
        <w:rPr>
          <w:sz w:val="28"/>
          <w:szCs w:val="28"/>
          <w:highlight w:val="yellow"/>
        </w:rPr>
      </w:pPr>
      <w:r w:rsidRPr="004B012F">
        <w:rPr>
          <w:sz w:val="28"/>
          <w:szCs w:val="28"/>
        </w:rPr>
        <w:t xml:space="preserve">- КГБУЗ «РБ Лазо» (дата загрузки – 08.02.2023); </w:t>
      </w:r>
    </w:p>
    <w:p w:rsidR="0012542A" w:rsidRPr="004B012F" w:rsidRDefault="0012542A" w:rsidP="0012542A">
      <w:pPr>
        <w:ind w:left="709"/>
        <w:jc w:val="both"/>
        <w:rPr>
          <w:sz w:val="28"/>
          <w:szCs w:val="28"/>
          <w:highlight w:val="yellow"/>
        </w:rPr>
      </w:pPr>
      <w:r w:rsidRPr="004B012F">
        <w:rPr>
          <w:sz w:val="28"/>
          <w:szCs w:val="28"/>
        </w:rPr>
        <w:t>- КГБУЗ «</w:t>
      </w:r>
      <w:proofErr w:type="spellStart"/>
      <w:r w:rsidRPr="004B012F">
        <w:rPr>
          <w:sz w:val="28"/>
          <w:szCs w:val="28"/>
        </w:rPr>
        <w:t>Бикинская</w:t>
      </w:r>
      <w:proofErr w:type="spellEnd"/>
      <w:r w:rsidRPr="004B012F">
        <w:rPr>
          <w:sz w:val="28"/>
          <w:szCs w:val="28"/>
        </w:rPr>
        <w:t xml:space="preserve"> ЦРБ» (дата загрузки – 02.02.2022).</w:t>
      </w:r>
    </w:p>
    <w:p w:rsidR="0012542A" w:rsidRPr="004B012F" w:rsidRDefault="0012542A" w:rsidP="0012542A">
      <w:pPr>
        <w:ind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 xml:space="preserve">Таким </w:t>
      </w:r>
      <w:proofErr w:type="gramStart"/>
      <w:r w:rsidRPr="004B012F">
        <w:rPr>
          <w:sz w:val="28"/>
          <w:szCs w:val="28"/>
        </w:rPr>
        <w:t>образом</w:t>
      </w:r>
      <w:proofErr w:type="gramEnd"/>
      <w:r w:rsidRPr="004B012F">
        <w:rPr>
          <w:sz w:val="28"/>
          <w:szCs w:val="28"/>
        </w:rPr>
        <w:t xml:space="preserve"> 100% загрузка списков медицинскими организациями завершена 13.02.2023.</w:t>
      </w:r>
    </w:p>
    <w:p w:rsidR="0012542A" w:rsidRPr="004B012F" w:rsidRDefault="0012542A" w:rsidP="0012542A">
      <w:pPr>
        <w:spacing w:after="1"/>
        <w:ind w:firstLine="709"/>
        <w:contextualSpacing/>
        <w:jc w:val="both"/>
        <w:rPr>
          <w:sz w:val="28"/>
          <w:szCs w:val="28"/>
          <w:highlight w:val="yellow"/>
        </w:rPr>
      </w:pPr>
      <w:r w:rsidRPr="004B012F">
        <w:rPr>
          <w:sz w:val="28"/>
          <w:szCs w:val="28"/>
        </w:rPr>
        <w:t xml:space="preserve">Из числа застрахованных лиц, взятых </w:t>
      </w:r>
      <w:r w:rsidR="00954F48">
        <w:rPr>
          <w:sz w:val="28"/>
          <w:szCs w:val="28"/>
        </w:rPr>
        <w:t xml:space="preserve">под </w:t>
      </w:r>
      <w:r w:rsidRPr="004B012F">
        <w:rPr>
          <w:sz w:val="28"/>
          <w:szCs w:val="28"/>
        </w:rPr>
        <w:t xml:space="preserve">диспансерное наблюдение на 2023 год по данным ПК по профилактическим мероприятиям, удельный вес пациентов с </w:t>
      </w:r>
      <w:proofErr w:type="spellStart"/>
      <w:r w:rsidRPr="004B012F">
        <w:rPr>
          <w:sz w:val="28"/>
          <w:szCs w:val="28"/>
        </w:rPr>
        <w:t>онкопатологией</w:t>
      </w:r>
      <w:proofErr w:type="spellEnd"/>
      <w:r w:rsidRPr="004B012F">
        <w:rPr>
          <w:sz w:val="28"/>
          <w:szCs w:val="28"/>
        </w:rPr>
        <w:t xml:space="preserve"> составил 70% (15 166 чел.*) от общего числа </w:t>
      </w:r>
      <w:proofErr w:type="spellStart"/>
      <w:r w:rsidRPr="004B012F">
        <w:rPr>
          <w:sz w:val="28"/>
          <w:szCs w:val="28"/>
        </w:rPr>
        <w:t>онкобольных</w:t>
      </w:r>
      <w:proofErr w:type="spellEnd"/>
      <w:r w:rsidRPr="004B012F">
        <w:rPr>
          <w:sz w:val="28"/>
          <w:szCs w:val="28"/>
        </w:rPr>
        <w:t xml:space="preserve"> согласно представленным МО реестрам счетов за 2020 – 2022 год</w:t>
      </w:r>
      <w:r w:rsidR="00FA0EBB">
        <w:rPr>
          <w:sz w:val="28"/>
          <w:szCs w:val="28"/>
        </w:rPr>
        <w:t>ы</w:t>
      </w:r>
      <w:r w:rsidRPr="004B012F">
        <w:rPr>
          <w:sz w:val="28"/>
          <w:szCs w:val="28"/>
        </w:rPr>
        <w:t>.</w:t>
      </w:r>
    </w:p>
    <w:p w:rsidR="0012542A" w:rsidRPr="004B012F" w:rsidRDefault="0012542A" w:rsidP="0012542A">
      <w:pPr>
        <w:spacing w:after="1"/>
        <w:ind w:firstLine="709"/>
        <w:contextualSpacing/>
        <w:jc w:val="both"/>
        <w:rPr>
          <w:sz w:val="28"/>
          <w:szCs w:val="28"/>
          <w:highlight w:val="yellow"/>
        </w:rPr>
      </w:pPr>
      <w:r w:rsidRPr="004B012F">
        <w:rPr>
          <w:sz w:val="28"/>
          <w:szCs w:val="28"/>
        </w:rPr>
        <w:t xml:space="preserve"> Доля лиц в ПК с болезнями системы кровообращения составляет 61% (176 288 чел.*) от общего числа пациентов с ССЗ согласно представленным МО реестрам счетов за 2020 – 2022. </w:t>
      </w:r>
    </w:p>
    <w:p w:rsidR="0012542A" w:rsidRPr="004B012F" w:rsidRDefault="0012542A" w:rsidP="0012542A">
      <w:pPr>
        <w:spacing w:after="1"/>
        <w:ind w:firstLine="709"/>
        <w:contextualSpacing/>
        <w:jc w:val="both"/>
        <w:rPr>
          <w:i/>
          <w:sz w:val="28"/>
          <w:szCs w:val="28"/>
        </w:rPr>
      </w:pPr>
      <w:r w:rsidRPr="004B012F">
        <w:rPr>
          <w:i/>
          <w:sz w:val="28"/>
          <w:szCs w:val="28"/>
        </w:rPr>
        <w:t xml:space="preserve">* в </w:t>
      </w:r>
      <w:r w:rsidRPr="004B012F">
        <w:rPr>
          <w:i/>
          <w:sz w:val="28"/>
          <w:szCs w:val="28"/>
          <w:lang w:val="en-US"/>
        </w:rPr>
        <w:t>I</w:t>
      </w:r>
      <w:r w:rsidRPr="004B012F">
        <w:rPr>
          <w:i/>
          <w:sz w:val="28"/>
          <w:szCs w:val="28"/>
        </w:rPr>
        <w:t xml:space="preserve"> квартале 2023 года ПК ЗЛ учитываются только 1 раз по одному заболеванию из нескольких, по которым предусмотрено ДН.</w:t>
      </w:r>
    </w:p>
    <w:p w:rsidR="0012542A" w:rsidRPr="004B012F" w:rsidRDefault="0012542A" w:rsidP="0012542A">
      <w:pPr>
        <w:ind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 xml:space="preserve">2. </w:t>
      </w:r>
      <w:proofErr w:type="gramStart"/>
      <w:r w:rsidRPr="004B012F">
        <w:rPr>
          <w:sz w:val="28"/>
          <w:szCs w:val="28"/>
        </w:rPr>
        <w:t xml:space="preserve">В </w:t>
      </w:r>
      <w:r w:rsidRPr="004B012F">
        <w:rPr>
          <w:sz w:val="28"/>
          <w:szCs w:val="28"/>
          <w:lang w:val="en-US"/>
        </w:rPr>
        <w:t>I</w:t>
      </w:r>
      <w:r w:rsidRPr="004B012F">
        <w:rPr>
          <w:sz w:val="28"/>
          <w:szCs w:val="28"/>
        </w:rPr>
        <w:t xml:space="preserve"> квартале 2023 года СМО проинформировано о необходимости посещения МО для диспансерного наблюдения 128 050 ЗЛ (100% от запланированных для прохождения ДН медицинской организацией на 4 месяца 2023 года).</w:t>
      </w:r>
      <w:proofErr w:type="gramEnd"/>
    </w:p>
    <w:p w:rsidR="0012542A" w:rsidRPr="004B012F" w:rsidRDefault="0012542A" w:rsidP="0012542A">
      <w:pPr>
        <w:ind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 xml:space="preserve">При этом на болезни системы кровообращения приходится 69% от общего числа </w:t>
      </w:r>
      <w:proofErr w:type="gramStart"/>
      <w:r w:rsidRPr="004B012F">
        <w:rPr>
          <w:sz w:val="28"/>
          <w:szCs w:val="28"/>
        </w:rPr>
        <w:t>проинформированных</w:t>
      </w:r>
      <w:proofErr w:type="gramEnd"/>
      <w:r w:rsidRPr="004B012F">
        <w:rPr>
          <w:sz w:val="28"/>
          <w:szCs w:val="28"/>
        </w:rPr>
        <w:t xml:space="preserve">. </w:t>
      </w:r>
    </w:p>
    <w:p w:rsidR="0012542A" w:rsidRPr="004B012F" w:rsidRDefault="0012542A" w:rsidP="0012542A">
      <w:pPr>
        <w:ind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>Далее в порядке убывания:</w:t>
      </w:r>
    </w:p>
    <w:p w:rsidR="0012542A" w:rsidRPr="004B012F" w:rsidRDefault="0012542A" w:rsidP="0012542A">
      <w:pPr>
        <w:ind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>- 12% - прочие неинфекционные заболевания;</w:t>
      </w:r>
    </w:p>
    <w:p w:rsidR="0012542A" w:rsidRPr="004B012F" w:rsidRDefault="0012542A" w:rsidP="0012542A">
      <w:pPr>
        <w:ind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>- 8% - заболевания эндокринной системы;</w:t>
      </w:r>
    </w:p>
    <w:p w:rsidR="0012542A" w:rsidRPr="004B012F" w:rsidRDefault="0012542A" w:rsidP="0012542A">
      <w:pPr>
        <w:ind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>- 6% - бронхолегочные заболевания;</w:t>
      </w:r>
    </w:p>
    <w:p w:rsidR="0012542A" w:rsidRPr="004B012F" w:rsidRDefault="0012542A" w:rsidP="0012542A">
      <w:pPr>
        <w:ind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>- 5% - онкологические заболевания.</w:t>
      </w:r>
    </w:p>
    <w:p w:rsidR="0012542A" w:rsidRPr="004B012F" w:rsidRDefault="0012542A" w:rsidP="0012542A">
      <w:pPr>
        <w:ind w:firstLine="709"/>
        <w:jc w:val="both"/>
        <w:rPr>
          <w:sz w:val="28"/>
          <w:szCs w:val="28"/>
          <w:highlight w:val="yellow"/>
        </w:rPr>
      </w:pPr>
    </w:p>
    <w:p w:rsidR="0012542A" w:rsidRPr="004B012F" w:rsidRDefault="0012542A" w:rsidP="0012542A">
      <w:pPr>
        <w:ind w:firstLine="709"/>
        <w:jc w:val="center"/>
        <w:rPr>
          <w:i/>
          <w:sz w:val="28"/>
          <w:szCs w:val="28"/>
        </w:rPr>
      </w:pPr>
      <w:r w:rsidRPr="004B012F">
        <w:rPr>
          <w:i/>
          <w:sz w:val="28"/>
          <w:szCs w:val="28"/>
        </w:rPr>
        <w:lastRenderedPageBreak/>
        <w:t xml:space="preserve">Структура ЗЛ, проинформированных СМО о диспансерном наблюдении, в разрезе заболеваний в сравнении с </w:t>
      </w:r>
      <w:r w:rsidRPr="004B012F">
        <w:rPr>
          <w:i/>
          <w:sz w:val="28"/>
          <w:szCs w:val="28"/>
          <w:lang w:val="en-US"/>
        </w:rPr>
        <w:t>I</w:t>
      </w:r>
      <w:r w:rsidRPr="004B012F">
        <w:rPr>
          <w:i/>
          <w:sz w:val="28"/>
          <w:szCs w:val="28"/>
        </w:rPr>
        <w:t xml:space="preserve"> кварталом  2022 года</w:t>
      </w:r>
    </w:p>
    <w:p w:rsidR="0012542A" w:rsidRPr="000A493C" w:rsidRDefault="0012542A" w:rsidP="0012542A">
      <w:pPr>
        <w:ind w:left="-284"/>
        <w:jc w:val="both"/>
        <w:rPr>
          <w:sz w:val="27"/>
          <w:szCs w:val="27"/>
          <w:highlight w:val="yellow"/>
        </w:rPr>
      </w:pPr>
      <w:r w:rsidRPr="00B95E77">
        <w:rPr>
          <w:noProof/>
          <w:sz w:val="27"/>
          <w:szCs w:val="27"/>
        </w:rPr>
        <w:drawing>
          <wp:inline distT="0" distB="0" distL="0" distR="0" wp14:anchorId="08D2D5B9" wp14:editId="1B5DCAB0">
            <wp:extent cx="2767054" cy="1796995"/>
            <wp:effectExtent l="38100" t="0" r="1460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B95E77">
        <w:rPr>
          <w:sz w:val="27"/>
          <w:szCs w:val="27"/>
        </w:rPr>
        <w:t xml:space="preserve">        </w:t>
      </w:r>
      <w:r w:rsidRPr="00B865E3">
        <w:rPr>
          <w:noProof/>
          <w:sz w:val="27"/>
          <w:szCs w:val="27"/>
        </w:rPr>
        <w:drawing>
          <wp:inline distT="0" distB="0" distL="0" distR="0" wp14:anchorId="7835896A" wp14:editId="38E5B2A7">
            <wp:extent cx="2886075" cy="1819275"/>
            <wp:effectExtent l="1905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542A" w:rsidRPr="00AB199F" w:rsidRDefault="0012542A" w:rsidP="0012542A">
      <w:pPr>
        <w:ind w:firstLine="709"/>
        <w:jc w:val="both"/>
        <w:rPr>
          <w:sz w:val="28"/>
          <w:szCs w:val="28"/>
        </w:rPr>
      </w:pPr>
      <w:r w:rsidRPr="004B012F">
        <w:rPr>
          <w:b/>
          <w:sz w:val="28"/>
          <w:szCs w:val="28"/>
          <w:u w:val="single"/>
        </w:rPr>
        <w:t xml:space="preserve">Выводы </w:t>
      </w:r>
      <w:r w:rsidRPr="00AB199F">
        <w:rPr>
          <w:sz w:val="28"/>
          <w:szCs w:val="28"/>
        </w:rPr>
        <w:t>по результатам количественного анализа списков ДН:</w:t>
      </w:r>
    </w:p>
    <w:p w:rsidR="0012542A" w:rsidRPr="004B012F" w:rsidRDefault="0012542A" w:rsidP="0012542A">
      <w:pPr>
        <w:ind w:firstLine="709"/>
        <w:jc w:val="both"/>
        <w:rPr>
          <w:sz w:val="28"/>
          <w:szCs w:val="28"/>
          <w:highlight w:val="yellow"/>
        </w:rPr>
      </w:pPr>
      <w:r w:rsidRPr="004B012F">
        <w:rPr>
          <w:sz w:val="28"/>
          <w:szCs w:val="28"/>
        </w:rPr>
        <w:t xml:space="preserve">В </w:t>
      </w:r>
      <w:r w:rsidRPr="004B012F">
        <w:rPr>
          <w:sz w:val="28"/>
          <w:szCs w:val="28"/>
          <w:lang w:val="en-US"/>
        </w:rPr>
        <w:t>I</w:t>
      </w:r>
      <w:r w:rsidRPr="004B012F">
        <w:rPr>
          <w:sz w:val="28"/>
          <w:szCs w:val="28"/>
        </w:rPr>
        <w:t xml:space="preserve"> квартале 2023 года в связи с систематической работой Фонда по анализу реестров счетов, принятых к оплате от МО, взаимодействием с МО по направлению списков для их актуализации отмечена положительная динамика загрузки МО в ПК по профилактическим мероприятиям списков лиц, определенных под диспансерное наблюдение (100% МО загрузили списки). В </w:t>
      </w:r>
      <w:r w:rsidRPr="004B012F">
        <w:rPr>
          <w:color w:val="000000" w:themeColor="text1"/>
          <w:sz w:val="28"/>
          <w:szCs w:val="28"/>
          <w:lang w:val="en-US"/>
        </w:rPr>
        <w:t>I</w:t>
      </w:r>
      <w:r w:rsidRPr="004B012F">
        <w:rPr>
          <w:color w:val="000000" w:themeColor="text1"/>
          <w:sz w:val="28"/>
          <w:szCs w:val="28"/>
        </w:rPr>
        <w:t xml:space="preserve"> квартале 2023 года</w:t>
      </w:r>
      <w:r w:rsidRPr="004B012F">
        <w:rPr>
          <w:sz w:val="28"/>
          <w:szCs w:val="28"/>
        </w:rPr>
        <w:t xml:space="preserve"> было загружено в ПК по профилактическим мероприятиям – 253 911 чел., что на 31% выше, чем в аналогичном периоде 2022 года.  </w:t>
      </w:r>
    </w:p>
    <w:p w:rsidR="0012542A" w:rsidRPr="004B012F" w:rsidRDefault="0012542A" w:rsidP="0012542A">
      <w:pPr>
        <w:ind w:firstLine="709"/>
        <w:jc w:val="both"/>
        <w:rPr>
          <w:color w:val="000000" w:themeColor="text1"/>
          <w:sz w:val="28"/>
          <w:szCs w:val="28"/>
        </w:rPr>
      </w:pPr>
      <w:r w:rsidRPr="004B012F">
        <w:rPr>
          <w:color w:val="000000" w:themeColor="text1"/>
          <w:sz w:val="28"/>
          <w:szCs w:val="28"/>
        </w:rPr>
        <w:t>На основании результатов анализа и взаимодействия с МО полагаем, что повышение качества формирования списков для загрузки в модуль «ДН», обеспечение их систематической актуализации возможно при неукоснительном исполнении приказа Минздрава России от 27.04.2021 № 404н</w:t>
      </w:r>
      <w:r w:rsidRPr="004B012F">
        <w:rPr>
          <w:rStyle w:val="ad"/>
          <w:color w:val="000000" w:themeColor="text1"/>
          <w:sz w:val="28"/>
          <w:szCs w:val="28"/>
        </w:rPr>
        <w:footnoteReference w:id="6"/>
      </w:r>
      <w:r w:rsidRPr="004B012F">
        <w:rPr>
          <w:color w:val="000000" w:themeColor="text1"/>
          <w:sz w:val="28"/>
          <w:szCs w:val="28"/>
        </w:rPr>
        <w:t xml:space="preserve"> лицами, указанными в п. 12 Приказа.</w:t>
      </w:r>
    </w:p>
    <w:p w:rsidR="00514DEA" w:rsidRDefault="00AB199F" w:rsidP="0012542A">
      <w:pPr>
        <w:pStyle w:val="a4"/>
        <w:ind w:left="0" w:firstLine="709"/>
        <w:jc w:val="both"/>
        <w:rPr>
          <w:b/>
          <w:sz w:val="28"/>
          <w:szCs w:val="28"/>
        </w:rPr>
      </w:pPr>
      <w:r w:rsidRPr="00AB199F">
        <w:rPr>
          <w:sz w:val="28"/>
          <w:szCs w:val="28"/>
        </w:rPr>
        <w:t>По результатам обсуждения представленной информации</w:t>
      </w:r>
      <w:r>
        <w:rPr>
          <w:b/>
          <w:sz w:val="28"/>
          <w:szCs w:val="28"/>
        </w:rPr>
        <w:t xml:space="preserve"> </w:t>
      </w:r>
    </w:p>
    <w:p w:rsidR="0012542A" w:rsidRDefault="00514DEA" w:rsidP="00514DEA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РЕШИЛИ:</w:t>
      </w:r>
    </w:p>
    <w:p w:rsidR="00747327" w:rsidRPr="002C35F3" w:rsidRDefault="00FA0EBB" w:rsidP="00FA0EBB">
      <w:pPr>
        <w:ind w:firstLine="708"/>
        <w:jc w:val="both"/>
        <w:rPr>
          <w:sz w:val="28"/>
          <w:szCs w:val="28"/>
        </w:rPr>
      </w:pPr>
      <w:r w:rsidRPr="002C35F3">
        <w:rPr>
          <w:sz w:val="28"/>
          <w:szCs w:val="28"/>
        </w:rPr>
        <w:t xml:space="preserve">1. </w:t>
      </w:r>
      <w:r w:rsidR="00747327" w:rsidRPr="002C35F3">
        <w:rPr>
          <w:sz w:val="28"/>
          <w:szCs w:val="28"/>
        </w:rPr>
        <w:t xml:space="preserve">Министерству здравоохранения Хабаровского края </w:t>
      </w:r>
      <w:r w:rsidRPr="002C35F3">
        <w:rPr>
          <w:sz w:val="28"/>
          <w:szCs w:val="28"/>
        </w:rPr>
        <w:t xml:space="preserve">(Бойченко Ю.Я.) обеспечить </w:t>
      </w:r>
      <w:r w:rsidR="00D96102" w:rsidRPr="002C35F3">
        <w:rPr>
          <w:sz w:val="28"/>
          <w:szCs w:val="28"/>
        </w:rPr>
        <w:t xml:space="preserve">подведомственными медицинскими организациями </w:t>
      </w:r>
      <w:r w:rsidRPr="002C35F3">
        <w:rPr>
          <w:sz w:val="28"/>
          <w:szCs w:val="28"/>
        </w:rPr>
        <w:t xml:space="preserve">исполнение требований нормативных правовых актов, решений </w:t>
      </w:r>
      <w:proofErr w:type="gramStart"/>
      <w:r w:rsidR="00D96102" w:rsidRPr="002C35F3">
        <w:rPr>
          <w:sz w:val="28"/>
          <w:szCs w:val="28"/>
        </w:rPr>
        <w:t xml:space="preserve">заседаний </w:t>
      </w:r>
      <w:r w:rsidRPr="002C35F3">
        <w:rPr>
          <w:sz w:val="28"/>
          <w:szCs w:val="28"/>
        </w:rPr>
        <w:t xml:space="preserve">Оперативного штаба </w:t>
      </w:r>
      <w:r w:rsidR="00D96102" w:rsidRPr="002C35F3">
        <w:rPr>
          <w:sz w:val="28"/>
          <w:szCs w:val="28"/>
        </w:rPr>
        <w:t>Министерства здравоохранения Российской Федерации</w:t>
      </w:r>
      <w:proofErr w:type="gramEnd"/>
      <w:r w:rsidRPr="002C35F3">
        <w:rPr>
          <w:sz w:val="28"/>
          <w:szCs w:val="28"/>
        </w:rPr>
        <w:t xml:space="preserve"> </w:t>
      </w:r>
      <w:r w:rsidR="00D96102" w:rsidRPr="002C35F3">
        <w:rPr>
          <w:sz w:val="28"/>
          <w:szCs w:val="28"/>
        </w:rPr>
        <w:t xml:space="preserve">при прохождении </w:t>
      </w:r>
      <w:r w:rsidR="002C35F3" w:rsidRPr="002C35F3">
        <w:rPr>
          <w:sz w:val="28"/>
          <w:szCs w:val="28"/>
        </w:rPr>
        <w:t xml:space="preserve">застрахованными лицами </w:t>
      </w:r>
      <w:r w:rsidR="00D96102" w:rsidRPr="002C35F3">
        <w:rPr>
          <w:sz w:val="28"/>
          <w:szCs w:val="28"/>
        </w:rPr>
        <w:t>профилактических мероприятий, в том числе диспансерного наблюдения.</w:t>
      </w:r>
    </w:p>
    <w:p w:rsidR="00D96102" w:rsidRPr="004E4BA9" w:rsidRDefault="00D96102" w:rsidP="00FA0EBB">
      <w:pPr>
        <w:ind w:firstLine="708"/>
        <w:jc w:val="both"/>
        <w:rPr>
          <w:sz w:val="28"/>
          <w:szCs w:val="28"/>
          <w:lang w:val="en-US"/>
        </w:rPr>
      </w:pPr>
      <w:r w:rsidRPr="002C35F3">
        <w:rPr>
          <w:sz w:val="28"/>
          <w:szCs w:val="28"/>
        </w:rPr>
        <w:t>Срок: постоянно</w:t>
      </w:r>
    </w:p>
    <w:p w:rsidR="00A65E20" w:rsidRPr="00D96102" w:rsidRDefault="00D96102" w:rsidP="00D96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B199F" w:rsidRPr="00D96102">
        <w:rPr>
          <w:sz w:val="28"/>
          <w:szCs w:val="28"/>
        </w:rPr>
        <w:t>Хабаровскому краевому фонду обязательного медицинского страхования (</w:t>
      </w:r>
      <w:proofErr w:type="spellStart"/>
      <w:r w:rsidR="00AB199F" w:rsidRPr="00D96102">
        <w:rPr>
          <w:sz w:val="28"/>
          <w:szCs w:val="28"/>
        </w:rPr>
        <w:t>Пузакова</w:t>
      </w:r>
      <w:proofErr w:type="spellEnd"/>
      <w:r w:rsidR="00AB199F" w:rsidRPr="00D96102">
        <w:rPr>
          <w:sz w:val="28"/>
          <w:szCs w:val="28"/>
        </w:rPr>
        <w:t xml:space="preserve"> Е.В.)</w:t>
      </w:r>
      <w:r w:rsidR="00A65E20" w:rsidRPr="00D96102">
        <w:rPr>
          <w:sz w:val="28"/>
          <w:szCs w:val="28"/>
        </w:rPr>
        <w:t>:</w:t>
      </w:r>
    </w:p>
    <w:p w:rsidR="0012542A" w:rsidRPr="00A65E20" w:rsidRDefault="00FA0EBB" w:rsidP="00A65E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E20">
        <w:rPr>
          <w:sz w:val="28"/>
          <w:szCs w:val="28"/>
        </w:rPr>
        <w:t>.1.</w:t>
      </w:r>
      <w:r w:rsidR="00AB199F" w:rsidRPr="00A65E20">
        <w:rPr>
          <w:sz w:val="28"/>
          <w:szCs w:val="28"/>
        </w:rPr>
        <w:t xml:space="preserve"> </w:t>
      </w:r>
      <w:r w:rsidR="00A65E20">
        <w:rPr>
          <w:sz w:val="28"/>
          <w:szCs w:val="28"/>
        </w:rPr>
        <w:t>Н</w:t>
      </w:r>
      <w:r w:rsidR="0012542A" w:rsidRPr="00A65E20">
        <w:rPr>
          <w:sz w:val="28"/>
          <w:szCs w:val="28"/>
        </w:rPr>
        <w:t>аправить</w:t>
      </w:r>
      <w:r w:rsidR="00514DEA" w:rsidRPr="00A65E20">
        <w:rPr>
          <w:sz w:val="28"/>
          <w:szCs w:val="28"/>
        </w:rPr>
        <w:t xml:space="preserve"> </w:t>
      </w:r>
      <w:r w:rsidR="00514DEA" w:rsidRPr="00A65E20">
        <w:rPr>
          <w:rFonts w:eastAsiaTheme="minorHAnsi"/>
          <w:sz w:val="28"/>
          <w:szCs w:val="28"/>
          <w:lang w:eastAsia="en-US"/>
        </w:rPr>
        <w:t>анализ данных ПК по профилактическим мероприятиям за 1 квартал 2023 года</w:t>
      </w:r>
      <w:r w:rsidR="0012542A" w:rsidRPr="00A65E20">
        <w:rPr>
          <w:sz w:val="28"/>
          <w:szCs w:val="28"/>
        </w:rPr>
        <w:t>:</w:t>
      </w:r>
    </w:p>
    <w:p w:rsidR="00514DEA" w:rsidRDefault="0012542A" w:rsidP="0012542A">
      <w:pPr>
        <w:pStyle w:val="a4"/>
        <w:ind w:left="0"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>- в министерство здравоохранения Хабаровского края</w:t>
      </w:r>
      <w:r w:rsidR="00514DEA">
        <w:rPr>
          <w:sz w:val="28"/>
          <w:szCs w:val="28"/>
        </w:rPr>
        <w:t>;</w:t>
      </w:r>
    </w:p>
    <w:p w:rsidR="0012542A" w:rsidRPr="004B012F" w:rsidRDefault="00514DEA" w:rsidP="0012542A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Хабаровского филиала АО «Страховая компания «СОГАЗ-Мед»</w:t>
      </w:r>
      <w:r w:rsidR="0012542A" w:rsidRPr="004B012F">
        <w:rPr>
          <w:sz w:val="28"/>
          <w:szCs w:val="28"/>
        </w:rPr>
        <w:t>;</w:t>
      </w:r>
    </w:p>
    <w:p w:rsidR="0012542A" w:rsidRPr="004B012F" w:rsidRDefault="0012542A" w:rsidP="0012542A">
      <w:pPr>
        <w:pStyle w:val="a4"/>
        <w:ind w:left="0"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 xml:space="preserve">- в адрес руководителей </w:t>
      </w:r>
      <w:r w:rsidR="00A65E20">
        <w:rPr>
          <w:sz w:val="28"/>
          <w:szCs w:val="28"/>
        </w:rPr>
        <w:t>трех</w:t>
      </w:r>
      <w:r w:rsidRPr="004B012F">
        <w:rPr>
          <w:sz w:val="28"/>
          <w:szCs w:val="28"/>
        </w:rPr>
        <w:t xml:space="preserve"> МО о снижении уровня работы в ПК по профилактическим мероприятиям в </w:t>
      </w:r>
      <w:r w:rsidRPr="004B012F">
        <w:rPr>
          <w:sz w:val="28"/>
          <w:szCs w:val="28"/>
          <w:lang w:val="en-US"/>
        </w:rPr>
        <w:t>I</w:t>
      </w:r>
      <w:r w:rsidRPr="004B012F">
        <w:rPr>
          <w:sz w:val="28"/>
          <w:szCs w:val="28"/>
        </w:rPr>
        <w:t xml:space="preserve"> квартале 2023 года:</w:t>
      </w:r>
    </w:p>
    <w:p w:rsidR="0012542A" w:rsidRPr="004B012F" w:rsidRDefault="0012542A" w:rsidP="0012542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4B012F">
        <w:rPr>
          <w:sz w:val="28"/>
          <w:szCs w:val="28"/>
        </w:rPr>
        <w:lastRenderedPageBreak/>
        <w:t>КГБУЗ «Комсомольская межрайонная больница»;</w:t>
      </w:r>
    </w:p>
    <w:p w:rsidR="0012542A" w:rsidRPr="004B012F" w:rsidRDefault="0012542A" w:rsidP="0012542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4B012F">
        <w:rPr>
          <w:sz w:val="28"/>
          <w:szCs w:val="28"/>
        </w:rPr>
        <w:t>ЧУЗ «КБ «РЖД-Медицина» г. Хабаровск»;</w:t>
      </w:r>
    </w:p>
    <w:p w:rsidR="0012542A" w:rsidRPr="004B012F" w:rsidRDefault="0012542A" w:rsidP="0012542A">
      <w:pPr>
        <w:pStyle w:val="a4"/>
        <w:numPr>
          <w:ilvl w:val="0"/>
          <w:numId w:val="21"/>
        </w:numPr>
        <w:jc w:val="both"/>
        <w:rPr>
          <w:sz w:val="28"/>
          <w:szCs w:val="28"/>
        </w:rPr>
      </w:pPr>
      <w:r w:rsidRPr="004B012F">
        <w:rPr>
          <w:sz w:val="28"/>
          <w:szCs w:val="28"/>
        </w:rPr>
        <w:t>КГБУЗ «Троицкая ЦРБ».</w:t>
      </w:r>
    </w:p>
    <w:p w:rsidR="0012542A" w:rsidRPr="004B012F" w:rsidRDefault="0012542A" w:rsidP="0012542A">
      <w:pPr>
        <w:pStyle w:val="a4"/>
        <w:ind w:left="0" w:firstLine="709"/>
        <w:jc w:val="both"/>
        <w:rPr>
          <w:color w:val="FFFFFF" w:themeColor="background1"/>
          <w:sz w:val="28"/>
          <w:szCs w:val="28"/>
        </w:rPr>
      </w:pPr>
      <w:r w:rsidRPr="004B012F">
        <w:rPr>
          <w:sz w:val="28"/>
          <w:szCs w:val="28"/>
        </w:rPr>
        <w:t>- в адрес руководителя КГБУЗ «КДЦ» о крайне низком внесении сведений в ПК по профилактическим мероприятиям;</w:t>
      </w:r>
    </w:p>
    <w:p w:rsidR="0012542A" w:rsidRPr="004B012F" w:rsidRDefault="0012542A" w:rsidP="0012542A">
      <w:pPr>
        <w:ind w:firstLine="709"/>
        <w:jc w:val="both"/>
        <w:rPr>
          <w:sz w:val="28"/>
          <w:szCs w:val="28"/>
        </w:rPr>
      </w:pPr>
      <w:r w:rsidRPr="004B012F">
        <w:rPr>
          <w:sz w:val="28"/>
          <w:szCs w:val="28"/>
        </w:rPr>
        <w:t xml:space="preserve">- </w:t>
      </w:r>
      <w:proofErr w:type="gramStart"/>
      <w:r w:rsidRPr="004B012F">
        <w:rPr>
          <w:sz w:val="28"/>
          <w:szCs w:val="28"/>
        </w:rPr>
        <w:t xml:space="preserve">в адрес руководителей </w:t>
      </w:r>
      <w:r w:rsidR="00A65E20">
        <w:rPr>
          <w:sz w:val="28"/>
          <w:szCs w:val="28"/>
        </w:rPr>
        <w:t xml:space="preserve">семи </w:t>
      </w:r>
      <w:r w:rsidRPr="004B012F">
        <w:rPr>
          <w:sz w:val="28"/>
          <w:szCs w:val="28"/>
        </w:rPr>
        <w:t>МО об отсутствии работы в ПК по профилактическим мероприятиям по итогам</w:t>
      </w:r>
      <w:proofErr w:type="gramEnd"/>
      <w:r w:rsidRPr="004B012F">
        <w:rPr>
          <w:sz w:val="28"/>
          <w:szCs w:val="28"/>
        </w:rPr>
        <w:t xml:space="preserve"> </w:t>
      </w:r>
      <w:r w:rsidRPr="004B012F">
        <w:rPr>
          <w:color w:val="000000" w:themeColor="text1"/>
          <w:sz w:val="28"/>
          <w:szCs w:val="28"/>
          <w:lang w:val="en-US"/>
        </w:rPr>
        <w:t>I</w:t>
      </w:r>
      <w:r w:rsidRPr="004B012F">
        <w:rPr>
          <w:color w:val="000000" w:themeColor="text1"/>
          <w:sz w:val="28"/>
          <w:szCs w:val="28"/>
        </w:rPr>
        <w:t xml:space="preserve"> квартала 2023 года</w:t>
      </w:r>
      <w:r w:rsidRPr="004B012F">
        <w:rPr>
          <w:sz w:val="28"/>
          <w:szCs w:val="28"/>
        </w:rPr>
        <w:t>:</w:t>
      </w:r>
    </w:p>
    <w:p w:rsidR="0012542A" w:rsidRPr="004B012F" w:rsidRDefault="0012542A" w:rsidP="0012542A">
      <w:pPr>
        <w:pStyle w:val="a4"/>
        <w:numPr>
          <w:ilvl w:val="0"/>
          <w:numId w:val="1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012F">
        <w:rPr>
          <w:color w:val="000000" w:themeColor="text1"/>
          <w:sz w:val="28"/>
          <w:szCs w:val="28"/>
        </w:rPr>
        <w:t xml:space="preserve">КГБУЗ «ГКБ» им. </w:t>
      </w:r>
      <w:r w:rsidR="00A65E20">
        <w:rPr>
          <w:color w:val="000000" w:themeColor="text1"/>
          <w:sz w:val="28"/>
          <w:szCs w:val="28"/>
        </w:rPr>
        <w:t>п</w:t>
      </w:r>
      <w:r w:rsidRPr="004B012F">
        <w:rPr>
          <w:color w:val="000000" w:themeColor="text1"/>
          <w:sz w:val="28"/>
          <w:szCs w:val="28"/>
        </w:rPr>
        <w:t xml:space="preserve">рофессора А.М. </w:t>
      </w:r>
      <w:proofErr w:type="spellStart"/>
      <w:r w:rsidRPr="004B012F">
        <w:rPr>
          <w:color w:val="000000" w:themeColor="text1"/>
          <w:sz w:val="28"/>
          <w:szCs w:val="28"/>
        </w:rPr>
        <w:t>Войно-Ясенецкого</w:t>
      </w:r>
      <w:proofErr w:type="spellEnd"/>
      <w:r w:rsidRPr="004B012F">
        <w:rPr>
          <w:color w:val="000000" w:themeColor="text1"/>
          <w:sz w:val="28"/>
          <w:szCs w:val="28"/>
        </w:rPr>
        <w:t xml:space="preserve"> (по углубленной диспансеризации);</w:t>
      </w:r>
    </w:p>
    <w:p w:rsidR="0012542A" w:rsidRPr="004B012F" w:rsidRDefault="0012542A" w:rsidP="0012542A">
      <w:pPr>
        <w:pStyle w:val="a4"/>
        <w:numPr>
          <w:ilvl w:val="0"/>
          <w:numId w:val="1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012F">
        <w:rPr>
          <w:color w:val="000000" w:themeColor="text1"/>
          <w:sz w:val="28"/>
          <w:szCs w:val="28"/>
        </w:rPr>
        <w:t>Хабаровская поликлиника ФГБУЗ «ДВОМЦ ФМБА» (по углубленной диспансеризации);</w:t>
      </w:r>
    </w:p>
    <w:p w:rsidR="0012542A" w:rsidRPr="004B012F" w:rsidRDefault="0012542A" w:rsidP="0012542A">
      <w:pPr>
        <w:pStyle w:val="a4"/>
        <w:numPr>
          <w:ilvl w:val="0"/>
          <w:numId w:val="15"/>
        </w:numPr>
        <w:ind w:left="0" w:firstLine="709"/>
        <w:rPr>
          <w:sz w:val="28"/>
          <w:szCs w:val="28"/>
        </w:rPr>
      </w:pPr>
      <w:r w:rsidRPr="004B012F">
        <w:rPr>
          <w:color w:val="000000" w:themeColor="text1"/>
          <w:sz w:val="28"/>
          <w:szCs w:val="28"/>
        </w:rPr>
        <w:t>КГБУЗ «ГП № 8» (по углубленной диспансеризации);</w:t>
      </w:r>
    </w:p>
    <w:p w:rsidR="0012542A" w:rsidRPr="004B012F" w:rsidRDefault="0012542A" w:rsidP="0012542A">
      <w:pPr>
        <w:pStyle w:val="a4"/>
        <w:numPr>
          <w:ilvl w:val="0"/>
          <w:numId w:val="1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012F">
        <w:rPr>
          <w:color w:val="000000" w:themeColor="text1"/>
          <w:sz w:val="28"/>
          <w:szCs w:val="28"/>
        </w:rPr>
        <w:t>КГБУЗ «ГП № 16» (по углубленной диспансеризации);</w:t>
      </w:r>
    </w:p>
    <w:p w:rsidR="0012542A" w:rsidRPr="004B012F" w:rsidRDefault="0012542A" w:rsidP="0012542A">
      <w:pPr>
        <w:pStyle w:val="a4"/>
        <w:numPr>
          <w:ilvl w:val="0"/>
          <w:numId w:val="1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012F">
        <w:rPr>
          <w:color w:val="000000" w:themeColor="text1"/>
          <w:sz w:val="28"/>
          <w:szCs w:val="28"/>
        </w:rPr>
        <w:t>КГБУЗ «Советско-Гаванская РБ»;</w:t>
      </w:r>
    </w:p>
    <w:p w:rsidR="0012542A" w:rsidRPr="004B012F" w:rsidRDefault="0012542A" w:rsidP="0012542A">
      <w:pPr>
        <w:pStyle w:val="a4"/>
        <w:numPr>
          <w:ilvl w:val="0"/>
          <w:numId w:val="1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012F">
        <w:rPr>
          <w:color w:val="000000" w:themeColor="text1"/>
          <w:sz w:val="28"/>
          <w:szCs w:val="28"/>
        </w:rPr>
        <w:t>КГБУЗ «Хабаровская районная больница» МЗХК;</w:t>
      </w:r>
    </w:p>
    <w:p w:rsidR="0012542A" w:rsidRDefault="0012542A" w:rsidP="0012542A">
      <w:pPr>
        <w:pStyle w:val="a4"/>
        <w:numPr>
          <w:ilvl w:val="0"/>
          <w:numId w:val="15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4B012F">
        <w:rPr>
          <w:color w:val="000000" w:themeColor="text1"/>
          <w:sz w:val="28"/>
          <w:szCs w:val="28"/>
        </w:rPr>
        <w:t>КГБУЗ «</w:t>
      </w:r>
      <w:proofErr w:type="spellStart"/>
      <w:r w:rsidRPr="004B012F">
        <w:rPr>
          <w:color w:val="000000" w:themeColor="text1"/>
          <w:sz w:val="28"/>
          <w:szCs w:val="28"/>
        </w:rPr>
        <w:t>Тугуро-Чумиканская</w:t>
      </w:r>
      <w:proofErr w:type="spellEnd"/>
      <w:r w:rsidRPr="004B012F">
        <w:rPr>
          <w:color w:val="000000" w:themeColor="text1"/>
          <w:sz w:val="28"/>
          <w:szCs w:val="28"/>
        </w:rPr>
        <w:t xml:space="preserve"> ЦРБ» (+ отсутствие списков по углубленной диспансеризации).</w:t>
      </w:r>
    </w:p>
    <w:p w:rsidR="00A65E20" w:rsidRPr="004B012F" w:rsidRDefault="00A65E20" w:rsidP="00A65E20">
      <w:pPr>
        <w:pStyle w:val="a4"/>
        <w:ind w:left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Срок: до 15.06.2023</w:t>
      </w:r>
    </w:p>
    <w:p w:rsidR="0012542A" w:rsidRDefault="00FA0EBB" w:rsidP="001F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65E20" w:rsidRPr="00A65E20">
        <w:rPr>
          <w:sz w:val="28"/>
          <w:szCs w:val="28"/>
        </w:rPr>
        <w:t xml:space="preserve">.2. </w:t>
      </w:r>
      <w:r w:rsidR="00A65E20">
        <w:rPr>
          <w:sz w:val="28"/>
          <w:szCs w:val="28"/>
        </w:rPr>
        <w:t xml:space="preserve">Продолжить мониторинг </w:t>
      </w:r>
      <w:r w:rsidR="001F0B11" w:rsidRPr="005C6C2D">
        <w:rPr>
          <w:sz w:val="28"/>
          <w:szCs w:val="28"/>
        </w:rPr>
        <w:t>сведений, внесенных медицинскими организациями, участвующими в проведении профилактических мероприятий на территории Хабаровского края,</w:t>
      </w:r>
      <w:r w:rsidR="001F0B11">
        <w:rPr>
          <w:sz w:val="28"/>
          <w:szCs w:val="28"/>
        </w:rPr>
        <w:t xml:space="preserve"> и страховой медицинской организацией</w:t>
      </w:r>
      <w:r w:rsidR="001F0B11" w:rsidRPr="005C6C2D">
        <w:rPr>
          <w:sz w:val="28"/>
          <w:szCs w:val="28"/>
        </w:rPr>
        <w:t xml:space="preserve"> в </w:t>
      </w:r>
      <w:r w:rsidR="001F0B11" w:rsidRPr="005C6C2D">
        <w:rPr>
          <w:rFonts w:eastAsiaTheme="minorHAnsi"/>
          <w:sz w:val="28"/>
          <w:szCs w:val="28"/>
          <w:lang w:eastAsia="en-US"/>
        </w:rPr>
        <w:t xml:space="preserve">ПК </w:t>
      </w:r>
      <w:r w:rsidR="001F0B11" w:rsidRPr="005C6C2D">
        <w:rPr>
          <w:color w:val="000000" w:themeColor="text1"/>
          <w:sz w:val="28"/>
          <w:szCs w:val="28"/>
        </w:rPr>
        <w:t>по профилактическим мероприятиям</w:t>
      </w:r>
      <w:r w:rsidR="001F0B11">
        <w:rPr>
          <w:sz w:val="28"/>
          <w:szCs w:val="28"/>
        </w:rPr>
        <w:t>.</w:t>
      </w:r>
    </w:p>
    <w:p w:rsidR="001F0B11" w:rsidRPr="001F0B11" w:rsidRDefault="001F0B11" w:rsidP="001F0B11">
      <w:pPr>
        <w:ind w:firstLine="708"/>
        <w:jc w:val="both"/>
        <w:rPr>
          <w:sz w:val="28"/>
          <w:szCs w:val="28"/>
        </w:rPr>
      </w:pPr>
      <w:r w:rsidRPr="001F0B11">
        <w:rPr>
          <w:sz w:val="28"/>
          <w:szCs w:val="28"/>
        </w:rPr>
        <w:t>Срок: ежемесячно</w:t>
      </w:r>
    </w:p>
    <w:p w:rsidR="00D96102" w:rsidRPr="00D96102" w:rsidRDefault="00D96102" w:rsidP="00D96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F0B11" w:rsidRPr="00D96102">
        <w:rPr>
          <w:sz w:val="28"/>
          <w:szCs w:val="28"/>
        </w:rPr>
        <w:t>Провести анализ</w:t>
      </w:r>
      <w:r w:rsidRPr="00D96102">
        <w:rPr>
          <w:sz w:val="28"/>
          <w:szCs w:val="28"/>
        </w:rPr>
        <w:t>:</w:t>
      </w:r>
    </w:p>
    <w:p w:rsidR="00D96102" w:rsidRPr="00D96102" w:rsidRDefault="00D96102" w:rsidP="00D96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2.3.1.</w:t>
      </w:r>
      <w:r w:rsidR="001F0B11" w:rsidRPr="00D96102">
        <w:rPr>
          <w:sz w:val="28"/>
          <w:szCs w:val="28"/>
        </w:rPr>
        <w:t xml:space="preserve"> сведений, внесенных медицинскими организациями, участвующими в проведении профилактических мероприятий на территории Хабаровского края, и страховой медицинской организацией в </w:t>
      </w:r>
      <w:r w:rsidR="001F0B11" w:rsidRPr="00D96102">
        <w:rPr>
          <w:rFonts w:eastAsiaTheme="minorHAnsi"/>
          <w:sz w:val="28"/>
          <w:szCs w:val="28"/>
          <w:lang w:eastAsia="en-US"/>
        </w:rPr>
        <w:t xml:space="preserve">ПК </w:t>
      </w:r>
      <w:r w:rsidR="001F0B11" w:rsidRPr="00D96102">
        <w:rPr>
          <w:color w:val="000000" w:themeColor="text1"/>
          <w:sz w:val="28"/>
          <w:szCs w:val="28"/>
        </w:rPr>
        <w:t xml:space="preserve">по профилактическим мероприятиям </w:t>
      </w:r>
      <w:r w:rsidR="001F0B11" w:rsidRPr="00D96102">
        <w:rPr>
          <w:sz w:val="28"/>
          <w:szCs w:val="28"/>
        </w:rPr>
        <w:t xml:space="preserve">за 6 месяцев 2023 года. </w:t>
      </w:r>
      <w:r w:rsidRPr="00D96102">
        <w:rPr>
          <w:sz w:val="28"/>
          <w:szCs w:val="28"/>
        </w:rPr>
        <w:t>Представить результаты в министерство здравоохранения Хабаровского края.</w:t>
      </w:r>
    </w:p>
    <w:p w:rsidR="0012542A" w:rsidRPr="001F0B11" w:rsidRDefault="00D96102" w:rsidP="001F0B1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 информации о времени проведения профилактических мероприятий в вечернее время и в субботу по данным официальных сайтов медицинских организаций и сведений, представленных для размещения в ПК по результатам профилактических мероприятий.</w:t>
      </w:r>
    </w:p>
    <w:p w:rsidR="00454A70" w:rsidRDefault="00D9610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Срок: до </w:t>
      </w:r>
      <w:r w:rsidR="001F0B11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1F0B11">
        <w:rPr>
          <w:sz w:val="28"/>
          <w:szCs w:val="28"/>
        </w:rPr>
        <w:t>.08.2023</w:t>
      </w:r>
    </w:p>
    <w:p w:rsidR="00D96102" w:rsidRDefault="00D96102" w:rsidP="00D96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47327" w:rsidRPr="00D96102">
        <w:rPr>
          <w:sz w:val="28"/>
          <w:szCs w:val="28"/>
        </w:rPr>
        <w:t>Хабаровскому филиалу АО «Страховая компания «СОГАЗ-Мед»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Лазерко</w:t>
      </w:r>
      <w:proofErr w:type="spellEnd"/>
      <w:r>
        <w:rPr>
          <w:sz w:val="28"/>
          <w:szCs w:val="28"/>
        </w:rPr>
        <w:t xml:space="preserve"> Н.А.) обеспечить:</w:t>
      </w:r>
    </w:p>
    <w:p w:rsidR="00D96102" w:rsidRDefault="00D96102" w:rsidP="00D96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индивидуальное информирование застрахованных лиц, включенных медицинскими организациями в списки для прохождения профилактических мероприятий</w:t>
      </w:r>
    </w:p>
    <w:p w:rsidR="00D96102" w:rsidRDefault="00D96102" w:rsidP="00D961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</w:t>
      </w:r>
    </w:p>
    <w:p w:rsidR="00D96102" w:rsidRDefault="00D96102" w:rsidP="004A08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3.2. </w:t>
      </w:r>
      <w:r w:rsidRPr="004A086B">
        <w:rPr>
          <w:rFonts w:eastAsiaTheme="minorHAnsi"/>
          <w:sz w:val="28"/>
          <w:szCs w:val="28"/>
          <w:lang w:eastAsia="en-US"/>
        </w:rPr>
        <w:t>веде</w:t>
      </w:r>
      <w:r w:rsidR="004A086B" w:rsidRPr="004A086B">
        <w:rPr>
          <w:rFonts w:eastAsiaTheme="minorHAnsi"/>
          <w:sz w:val="28"/>
          <w:szCs w:val="28"/>
          <w:lang w:eastAsia="en-US"/>
        </w:rPr>
        <w:t>ние</w:t>
      </w:r>
      <w:r w:rsidRPr="004A086B">
        <w:rPr>
          <w:rFonts w:eastAsiaTheme="minorHAnsi"/>
          <w:sz w:val="28"/>
          <w:szCs w:val="28"/>
          <w:lang w:eastAsia="en-US"/>
        </w:rPr>
        <w:t xml:space="preserve"> учет</w:t>
      </w:r>
      <w:r w:rsidR="004A086B" w:rsidRPr="004A086B">
        <w:rPr>
          <w:rFonts w:eastAsiaTheme="minorHAnsi"/>
          <w:sz w:val="28"/>
          <w:szCs w:val="28"/>
          <w:lang w:eastAsia="en-US"/>
        </w:rPr>
        <w:t>а</w:t>
      </w:r>
      <w:r w:rsidRPr="004A086B">
        <w:rPr>
          <w:rFonts w:eastAsiaTheme="minorHAnsi"/>
          <w:sz w:val="28"/>
          <w:szCs w:val="28"/>
          <w:lang w:eastAsia="en-US"/>
        </w:rPr>
        <w:t xml:space="preserve"> застрахованных лиц</w:t>
      </w:r>
      <w:r w:rsidR="004A086B">
        <w:rPr>
          <w:rFonts w:eastAsiaTheme="minorHAnsi"/>
          <w:sz w:val="28"/>
          <w:szCs w:val="28"/>
          <w:lang w:eastAsia="en-US"/>
        </w:rPr>
        <w:t xml:space="preserve"> в соответствии с пунктом 258 Правил ОМС, утвержденных приказом </w:t>
      </w:r>
      <w:r w:rsidR="004A086B" w:rsidRPr="004A086B">
        <w:rPr>
          <w:rFonts w:eastAsiaTheme="minorHAnsi"/>
          <w:sz w:val="28"/>
          <w:szCs w:val="28"/>
          <w:lang w:eastAsia="en-US"/>
        </w:rPr>
        <w:t xml:space="preserve">Минздрава России от 28.02.2019 N 108н (ред. от 13.12.2022) "Об утверждении Правил обязательного </w:t>
      </w:r>
      <w:r w:rsidR="004A086B" w:rsidRPr="004A086B">
        <w:rPr>
          <w:rFonts w:eastAsiaTheme="minorHAnsi"/>
          <w:sz w:val="28"/>
          <w:szCs w:val="28"/>
          <w:lang w:eastAsia="en-US"/>
        </w:rPr>
        <w:lastRenderedPageBreak/>
        <w:t>медицинского страхования" (Зарегистрировано в Минюсте России 17.05.2019 N 54643)</w:t>
      </w:r>
      <w:r w:rsidR="004A086B">
        <w:rPr>
          <w:rFonts w:eastAsiaTheme="minorHAnsi"/>
          <w:sz w:val="28"/>
          <w:szCs w:val="28"/>
          <w:lang w:eastAsia="en-US"/>
        </w:rPr>
        <w:t>.</w:t>
      </w:r>
    </w:p>
    <w:p w:rsidR="004A086B" w:rsidRDefault="004A086B" w:rsidP="004A08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Срок: ежемесячно</w:t>
      </w:r>
    </w:p>
    <w:p w:rsidR="004A086B" w:rsidRPr="004A086B" w:rsidRDefault="004A086B" w:rsidP="004A086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4A086B">
        <w:rPr>
          <w:rFonts w:eastAsiaTheme="minorHAnsi"/>
          <w:sz w:val="28"/>
          <w:szCs w:val="28"/>
          <w:lang w:eastAsia="en-US"/>
        </w:rPr>
        <w:t>Руководителям медицинских организаций, участвующих в проведении профилактических мероприятий</w:t>
      </w:r>
      <w:r>
        <w:rPr>
          <w:rFonts w:eastAsiaTheme="minorHAnsi"/>
          <w:sz w:val="28"/>
          <w:szCs w:val="28"/>
          <w:lang w:eastAsia="en-US"/>
        </w:rPr>
        <w:t>, обеспечить неукоснительное соблюдение требований нормативных правовых актов</w:t>
      </w:r>
      <w:r w:rsidR="002C35F3">
        <w:rPr>
          <w:rFonts w:eastAsiaTheme="minorHAnsi"/>
          <w:sz w:val="28"/>
          <w:szCs w:val="28"/>
          <w:lang w:eastAsia="en-US"/>
        </w:rPr>
        <w:t>, в том числе</w:t>
      </w:r>
      <w:r>
        <w:rPr>
          <w:rFonts w:eastAsiaTheme="minorHAnsi"/>
          <w:sz w:val="28"/>
          <w:szCs w:val="28"/>
          <w:lang w:eastAsia="en-US"/>
        </w:rPr>
        <w:t xml:space="preserve"> по информационному сопровождению застрахованных лиц при прохождении ими профилактических мероприятий.</w:t>
      </w:r>
    </w:p>
    <w:p w:rsidR="00C93AD6" w:rsidRDefault="002C35F3" w:rsidP="004A08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Срок: постоянно</w:t>
      </w:r>
    </w:p>
    <w:p w:rsidR="004A086B" w:rsidRDefault="004A086B" w:rsidP="004A086B">
      <w:pPr>
        <w:jc w:val="both"/>
        <w:rPr>
          <w:sz w:val="28"/>
          <w:szCs w:val="28"/>
        </w:rPr>
      </w:pPr>
    </w:p>
    <w:p w:rsidR="004A086B" w:rsidRDefault="004A086B" w:rsidP="004A086B">
      <w:pPr>
        <w:jc w:val="both"/>
        <w:rPr>
          <w:sz w:val="28"/>
          <w:szCs w:val="28"/>
        </w:rPr>
      </w:pPr>
      <w:bookmarkStart w:id="0" w:name="_GoBack"/>
      <w:bookmarkEnd w:id="0"/>
    </w:p>
    <w:sectPr w:rsidR="004A086B" w:rsidSect="0042569B">
      <w:footerReference w:type="default" r:id="rId2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9BD" w:rsidRDefault="003549BD" w:rsidP="0012542A">
      <w:r>
        <w:separator/>
      </w:r>
    </w:p>
  </w:endnote>
  <w:endnote w:type="continuationSeparator" w:id="0">
    <w:p w:rsidR="003549BD" w:rsidRDefault="003549BD" w:rsidP="00125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8517952"/>
      <w:docPartObj>
        <w:docPartGallery w:val="Page Numbers (Bottom of Page)"/>
        <w:docPartUnique/>
      </w:docPartObj>
    </w:sdtPr>
    <w:sdtEndPr/>
    <w:sdtContent>
      <w:p w:rsidR="002677A0" w:rsidRDefault="002677A0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F6A">
          <w:rPr>
            <w:noProof/>
          </w:rPr>
          <w:t>15</w:t>
        </w:r>
        <w:r>
          <w:fldChar w:fldCharType="end"/>
        </w:r>
      </w:p>
    </w:sdtContent>
  </w:sdt>
  <w:p w:rsidR="002677A0" w:rsidRDefault="002677A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9BD" w:rsidRDefault="003549BD" w:rsidP="0012542A">
      <w:r>
        <w:separator/>
      </w:r>
    </w:p>
  </w:footnote>
  <w:footnote w:type="continuationSeparator" w:id="0">
    <w:p w:rsidR="003549BD" w:rsidRDefault="003549BD" w:rsidP="0012542A">
      <w:r>
        <w:continuationSeparator/>
      </w:r>
    </w:p>
  </w:footnote>
  <w:footnote w:id="1">
    <w:p w:rsidR="002677A0" w:rsidRPr="00774EC4" w:rsidRDefault="002677A0" w:rsidP="0012542A">
      <w:pPr>
        <w:pStyle w:val="ab"/>
        <w:jc w:val="both"/>
        <w:rPr>
          <w:sz w:val="16"/>
          <w:szCs w:val="16"/>
        </w:rPr>
      </w:pPr>
      <w:r w:rsidRPr="00774EC4">
        <w:rPr>
          <w:rStyle w:val="ad"/>
          <w:sz w:val="16"/>
          <w:szCs w:val="16"/>
        </w:rPr>
        <w:footnoteRef/>
      </w:r>
      <w:r w:rsidRPr="00774EC4">
        <w:rPr>
          <w:sz w:val="16"/>
          <w:szCs w:val="16"/>
        </w:rPr>
        <w:t xml:space="preserve"> Протокол заседания оперативного штаба по мониторингу ситуации и принятию экстренных мер в целях недопущения распространения новой </w:t>
      </w:r>
      <w:proofErr w:type="spellStart"/>
      <w:r w:rsidRPr="00774EC4">
        <w:rPr>
          <w:sz w:val="16"/>
          <w:szCs w:val="16"/>
        </w:rPr>
        <w:t>коронавирусной</w:t>
      </w:r>
      <w:proofErr w:type="spellEnd"/>
      <w:r w:rsidRPr="00774EC4">
        <w:rPr>
          <w:sz w:val="16"/>
          <w:szCs w:val="16"/>
        </w:rPr>
        <w:t xml:space="preserve"> инфекции на территории Хабаровского края в режиме видеоконференцсвязи от 02.02.2022</w:t>
      </w:r>
    </w:p>
  </w:footnote>
  <w:footnote w:id="2">
    <w:p w:rsidR="002677A0" w:rsidRDefault="002677A0" w:rsidP="0012542A">
      <w:pPr>
        <w:pStyle w:val="ab"/>
        <w:jc w:val="both"/>
      </w:pPr>
      <w:r w:rsidRPr="00774EC4">
        <w:rPr>
          <w:rStyle w:val="ad"/>
          <w:sz w:val="16"/>
          <w:szCs w:val="16"/>
        </w:rPr>
        <w:footnoteRef/>
      </w:r>
      <w:r w:rsidRPr="00774EC4">
        <w:rPr>
          <w:sz w:val="16"/>
          <w:szCs w:val="16"/>
        </w:rPr>
        <w:t xml:space="preserve"> Протокол заседания оперативного штаба по мониторингу ситуации и принятию экстренных мер в целях недопущения распространения новой </w:t>
      </w:r>
      <w:proofErr w:type="spellStart"/>
      <w:r w:rsidRPr="00774EC4">
        <w:rPr>
          <w:sz w:val="16"/>
          <w:szCs w:val="16"/>
        </w:rPr>
        <w:t>коронавирусной</w:t>
      </w:r>
      <w:proofErr w:type="spellEnd"/>
      <w:r w:rsidRPr="00774EC4">
        <w:rPr>
          <w:sz w:val="16"/>
          <w:szCs w:val="16"/>
        </w:rPr>
        <w:t xml:space="preserve"> инфекции на территории Хабаровского края в режиме видеоконференцсвязи от 02.03.2022</w:t>
      </w:r>
    </w:p>
  </w:footnote>
  <w:footnote w:id="3">
    <w:p w:rsidR="002677A0" w:rsidRPr="004B3804" w:rsidRDefault="002677A0" w:rsidP="0012542A">
      <w:pPr>
        <w:pStyle w:val="ab"/>
        <w:jc w:val="both"/>
        <w:rPr>
          <w:sz w:val="16"/>
          <w:szCs w:val="16"/>
        </w:rPr>
      </w:pPr>
      <w:r w:rsidRPr="004B3804">
        <w:rPr>
          <w:rStyle w:val="ad"/>
          <w:sz w:val="16"/>
          <w:szCs w:val="16"/>
        </w:rPr>
        <w:footnoteRef/>
      </w:r>
      <w:r w:rsidRPr="004B3804">
        <w:rPr>
          <w:sz w:val="16"/>
          <w:szCs w:val="16"/>
        </w:rPr>
        <w:t xml:space="preserve"> Приказ Минздрава России от 28.02.2019 № 108н (ред. от 13.12.2022) «Об утверждении Правил обязательного медицинского страхования»</w:t>
      </w:r>
    </w:p>
    <w:p w:rsidR="002677A0" w:rsidRDefault="002677A0" w:rsidP="0012542A">
      <w:pPr>
        <w:pStyle w:val="ab"/>
      </w:pPr>
    </w:p>
  </w:footnote>
  <w:footnote w:id="4">
    <w:p w:rsidR="002677A0" w:rsidRPr="006640EB" w:rsidRDefault="002677A0" w:rsidP="0012542A">
      <w:pPr>
        <w:pStyle w:val="ab"/>
        <w:jc w:val="both"/>
        <w:rPr>
          <w:sz w:val="18"/>
          <w:szCs w:val="18"/>
        </w:rPr>
      </w:pPr>
      <w:r w:rsidRPr="006640EB">
        <w:rPr>
          <w:rStyle w:val="ad"/>
          <w:sz w:val="18"/>
          <w:szCs w:val="18"/>
        </w:rPr>
        <w:footnoteRef/>
      </w:r>
      <w:r w:rsidRPr="006640EB">
        <w:rPr>
          <w:sz w:val="18"/>
          <w:szCs w:val="18"/>
        </w:rPr>
        <w:t xml:space="preserve">  письмо ФФОМС от 01.03.2019 № 2425/30-4/и «О поручении Заместителя Председателя Правительства Российской Федерации Т.А. Голиковой  от 14.12.2018 № ТГ-П12-8957;</w:t>
      </w:r>
    </w:p>
    <w:p w:rsidR="002677A0" w:rsidRPr="006640EB" w:rsidRDefault="002677A0" w:rsidP="0012542A">
      <w:pPr>
        <w:pStyle w:val="ab"/>
        <w:jc w:val="both"/>
        <w:rPr>
          <w:rFonts w:asciiTheme="minorHAnsi" w:hAnsiTheme="minorHAnsi" w:cstheme="minorBidi"/>
          <w:sz w:val="18"/>
          <w:szCs w:val="18"/>
        </w:rPr>
      </w:pPr>
      <w:r w:rsidRPr="006640EB">
        <w:rPr>
          <w:sz w:val="18"/>
          <w:szCs w:val="18"/>
        </w:rPr>
        <w:t xml:space="preserve">- приказ ФФОМС 23.07.2019 № 152 «Об установлении формы и порядка ведения отчетности № </w:t>
      </w:r>
      <w:proofErr w:type="gramStart"/>
      <w:r w:rsidRPr="006640EB">
        <w:rPr>
          <w:sz w:val="18"/>
          <w:szCs w:val="18"/>
        </w:rPr>
        <w:t>ПРОФ</w:t>
      </w:r>
      <w:proofErr w:type="gramEnd"/>
      <w:r w:rsidRPr="006640EB">
        <w:rPr>
          <w:sz w:val="18"/>
          <w:szCs w:val="18"/>
        </w:rPr>
        <w:t xml:space="preserve"> «Мониторинг объемов и стоимости первичной медико-санитарной помощи в части профилактических мероприятий»</w:t>
      </w:r>
    </w:p>
  </w:footnote>
  <w:footnote w:id="5">
    <w:p w:rsidR="002677A0" w:rsidRDefault="002677A0" w:rsidP="0012542A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EA643C">
        <w:rPr>
          <w:sz w:val="18"/>
          <w:szCs w:val="18"/>
        </w:rPr>
        <w:t>п. 25</w:t>
      </w:r>
      <w:r>
        <w:rPr>
          <w:sz w:val="18"/>
          <w:szCs w:val="18"/>
        </w:rPr>
        <w:t>4</w:t>
      </w:r>
      <w:r w:rsidRPr="00EA643C">
        <w:rPr>
          <w:sz w:val="18"/>
          <w:szCs w:val="18"/>
        </w:rPr>
        <w:t xml:space="preserve"> Правил обязательного медицинского страхования, утв. приказом ФФОМС от 28.02.2019 № 108 «Об утверждении Правил обязательного медицинского страхования» (</w:t>
      </w:r>
      <w:r>
        <w:rPr>
          <w:sz w:val="18"/>
          <w:szCs w:val="18"/>
        </w:rPr>
        <w:t>з</w:t>
      </w:r>
      <w:r w:rsidRPr="00EA643C">
        <w:rPr>
          <w:sz w:val="18"/>
          <w:szCs w:val="18"/>
        </w:rPr>
        <w:t>арегистрировано в Минюсте России 17.05.2019 № 54643)</w:t>
      </w:r>
    </w:p>
  </w:footnote>
  <w:footnote w:id="6">
    <w:p w:rsidR="002677A0" w:rsidRDefault="002677A0" w:rsidP="0012542A">
      <w:pPr>
        <w:pStyle w:val="ab"/>
        <w:jc w:val="both"/>
      </w:pPr>
      <w:r w:rsidRPr="00520D71">
        <w:rPr>
          <w:rStyle w:val="ad"/>
          <w:sz w:val="18"/>
          <w:szCs w:val="18"/>
        </w:rPr>
        <w:footnoteRef/>
      </w:r>
      <w:r w:rsidRPr="00520D71">
        <w:rPr>
          <w:sz w:val="18"/>
          <w:szCs w:val="18"/>
        </w:rPr>
        <w:t xml:space="preserve"> Приказ Минздрава России от 27.04.2021 N 404н (ред. от 01.02.2022) «Об утверждении Порядка проведения профилактического медицинского осмотра и диспансеризации определенных гру</w:t>
      </w:r>
      <w:proofErr w:type="gramStart"/>
      <w:r w:rsidRPr="00520D71">
        <w:rPr>
          <w:sz w:val="18"/>
          <w:szCs w:val="18"/>
        </w:rPr>
        <w:t>пп взр</w:t>
      </w:r>
      <w:proofErr w:type="gramEnd"/>
      <w:r w:rsidRPr="00520D71">
        <w:rPr>
          <w:sz w:val="18"/>
          <w:szCs w:val="18"/>
        </w:rPr>
        <w:t>ослого населения»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11936"/>
    <w:multiLevelType w:val="multilevel"/>
    <w:tmpl w:val="DF1CCC1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12A85B72"/>
    <w:multiLevelType w:val="hybridMultilevel"/>
    <w:tmpl w:val="650C000E"/>
    <w:lvl w:ilvl="0" w:tplc="B3B4958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9D2F7B"/>
    <w:multiLevelType w:val="hybridMultilevel"/>
    <w:tmpl w:val="F7704AD4"/>
    <w:lvl w:ilvl="0" w:tplc="C762A8B0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3ED1E5C"/>
    <w:multiLevelType w:val="multilevel"/>
    <w:tmpl w:val="9A5C5E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5075E87"/>
    <w:multiLevelType w:val="hybridMultilevel"/>
    <w:tmpl w:val="78109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EE6C7B"/>
    <w:multiLevelType w:val="multilevel"/>
    <w:tmpl w:val="7E945A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258C1D38"/>
    <w:multiLevelType w:val="hybridMultilevel"/>
    <w:tmpl w:val="408A7444"/>
    <w:lvl w:ilvl="0" w:tplc="CF14D9F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554E1B"/>
    <w:multiLevelType w:val="hybridMultilevel"/>
    <w:tmpl w:val="703AD9B8"/>
    <w:lvl w:ilvl="0" w:tplc="062AC1C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360E50"/>
    <w:multiLevelType w:val="hybridMultilevel"/>
    <w:tmpl w:val="76CE5EC2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9">
    <w:nsid w:val="2CE172A2"/>
    <w:multiLevelType w:val="hybridMultilevel"/>
    <w:tmpl w:val="4BD820D0"/>
    <w:lvl w:ilvl="0" w:tplc="9C1E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CC737E"/>
    <w:multiLevelType w:val="hybridMultilevel"/>
    <w:tmpl w:val="625CF900"/>
    <w:lvl w:ilvl="0" w:tplc="4512117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A3C62"/>
    <w:multiLevelType w:val="hybridMultilevel"/>
    <w:tmpl w:val="80C0E4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DE7D24"/>
    <w:multiLevelType w:val="hybridMultilevel"/>
    <w:tmpl w:val="232CCD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837665C"/>
    <w:multiLevelType w:val="multilevel"/>
    <w:tmpl w:val="1074B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3F6D7D5F"/>
    <w:multiLevelType w:val="multilevel"/>
    <w:tmpl w:val="29F2A5F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F776BAB"/>
    <w:multiLevelType w:val="multilevel"/>
    <w:tmpl w:val="12083B74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7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7"/>
      </w:rPr>
    </w:lvl>
  </w:abstractNum>
  <w:abstractNum w:abstractNumId="16">
    <w:nsid w:val="48675DE8"/>
    <w:multiLevelType w:val="hybridMultilevel"/>
    <w:tmpl w:val="D4ECF3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9C46B0"/>
    <w:multiLevelType w:val="multilevel"/>
    <w:tmpl w:val="3928427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b/>
      </w:rPr>
    </w:lvl>
  </w:abstractNum>
  <w:abstractNum w:abstractNumId="18">
    <w:nsid w:val="537C07B9"/>
    <w:multiLevelType w:val="hybridMultilevel"/>
    <w:tmpl w:val="D0A011B8"/>
    <w:lvl w:ilvl="0" w:tplc="8A2EAC5C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56831E7B"/>
    <w:multiLevelType w:val="hybridMultilevel"/>
    <w:tmpl w:val="FABA5BDE"/>
    <w:lvl w:ilvl="0" w:tplc="74BA604E">
      <w:start w:val="3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ADD2B40"/>
    <w:multiLevelType w:val="multilevel"/>
    <w:tmpl w:val="0D84C468"/>
    <w:lvl w:ilvl="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sz w:val="27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  <w:b/>
        <w:sz w:val="27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  <w:b/>
        <w:sz w:val="27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  <w:b/>
        <w:sz w:val="27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  <w:b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  <w:b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  <w:b/>
        <w:sz w:val="27"/>
      </w:rPr>
    </w:lvl>
  </w:abstractNum>
  <w:abstractNum w:abstractNumId="21">
    <w:nsid w:val="61C21965"/>
    <w:multiLevelType w:val="hybridMultilevel"/>
    <w:tmpl w:val="E534BAC2"/>
    <w:lvl w:ilvl="0" w:tplc="40F0A55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 w:themeColor="text1"/>
        <w:sz w:val="27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C3F76AE"/>
    <w:multiLevelType w:val="hybridMultilevel"/>
    <w:tmpl w:val="625CF900"/>
    <w:lvl w:ilvl="0" w:tplc="45121176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FD04278"/>
    <w:multiLevelType w:val="hybridMultilevel"/>
    <w:tmpl w:val="933873DA"/>
    <w:lvl w:ilvl="0" w:tplc="FB163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C927E5"/>
    <w:multiLevelType w:val="hybridMultilevel"/>
    <w:tmpl w:val="28B40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19B1BC6"/>
    <w:multiLevelType w:val="hybridMultilevel"/>
    <w:tmpl w:val="471A12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9ED5EAF"/>
    <w:multiLevelType w:val="hybridMultilevel"/>
    <w:tmpl w:val="6F14AE80"/>
    <w:lvl w:ilvl="0" w:tplc="B5A89382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EF4220B"/>
    <w:multiLevelType w:val="hybridMultilevel"/>
    <w:tmpl w:val="58563420"/>
    <w:lvl w:ilvl="0" w:tplc="756AE448">
      <w:start w:val="1"/>
      <w:numFmt w:val="upperRoman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21"/>
  </w:num>
  <w:num w:numId="5">
    <w:abstractNumId w:val="27"/>
  </w:num>
  <w:num w:numId="6">
    <w:abstractNumId w:val="26"/>
  </w:num>
  <w:num w:numId="7">
    <w:abstractNumId w:val="18"/>
  </w:num>
  <w:num w:numId="8">
    <w:abstractNumId w:val="12"/>
  </w:num>
  <w:num w:numId="9">
    <w:abstractNumId w:val="16"/>
  </w:num>
  <w:num w:numId="10">
    <w:abstractNumId w:val="8"/>
  </w:num>
  <w:num w:numId="11">
    <w:abstractNumId w:val="6"/>
  </w:num>
  <w:num w:numId="12">
    <w:abstractNumId w:val="20"/>
  </w:num>
  <w:num w:numId="13">
    <w:abstractNumId w:val="24"/>
  </w:num>
  <w:num w:numId="14">
    <w:abstractNumId w:val="25"/>
  </w:num>
  <w:num w:numId="15">
    <w:abstractNumId w:val="4"/>
  </w:num>
  <w:num w:numId="16">
    <w:abstractNumId w:val="22"/>
  </w:num>
  <w:num w:numId="17">
    <w:abstractNumId w:val="7"/>
  </w:num>
  <w:num w:numId="18">
    <w:abstractNumId w:val="15"/>
  </w:num>
  <w:num w:numId="19">
    <w:abstractNumId w:val="23"/>
  </w:num>
  <w:num w:numId="20">
    <w:abstractNumId w:val="2"/>
  </w:num>
  <w:num w:numId="21">
    <w:abstractNumId w:val="11"/>
  </w:num>
  <w:num w:numId="22">
    <w:abstractNumId w:val="17"/>
  </w:num>
  <w:num w:numId="23">
    <w:abstractNumId w:val="10"/>
  </w:num>
  <w:num w:numId="24">
    <w:abstractNumId w:val="5"/>
  </w:num>
  <w:num w:numId="25">
    <w:abstractNumId w:val="13"/>
  </w:num>
  <w:num w:numId="26">
    <w:abstractNumId w:val="3"/>
  </w:num>
  <w:num w:numId="27">
    <w:abstractNumId w:val="19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2A"/>
    <w:rsid w:val="000736A9"/>
    <w:rsid w:val="000945B3"/>
    <w:rsid w:val="00111AF0"/>
    <w:rsid w:val="0012542A"/>
    <w:rsid w:val="001F0B11"/>
    <w:rsid w:val="002605D2"/>
    <w:rsid w:val="002677A0"/>
    <w:rsid w:val="002939D7"/>
    <w:rsid w:val="002C35F3"/>
    <w:rsid w:val="002C4DB3"/>
    <w:rsid w:val="003549BD"/>
    <w:rsid w:val="00357401"/>
    <w:rsid w:val="003706F3"/>
    <w:rsid w:val="0042569B"/>
    <w:rsid w:val="00447BB4"/>
    <w:rsid w:val="00454A70"/>
    <w:rsid w:val="004A086B"/>
    <w:rsid w:val="004B012F"/>
    <w:rsid w:val="004E1AAF"/>
    <w:rsid w:val="004E4BA9"/>
    <w:rsid w:val="00514DEA"/>
    <w:rsid w:val="00585F6A"/>
    <w:rsid w:val="006118B7"/>
    <w:rsid w:val="006D0506"/>
    <w:rsid w:val="0071542D"/>
    <w:rsid w:val="00747327"/>
    <w:rsid w:val="00794B33"/>
    <w:rsid w:val="007E6877"/>
    <w:rsid w:val="0080726E"/>
    <w:rsid w:val="00913D4E"/>
    <w:rsid w:val="00954F48"/>
    <w:rsid w:val="00A65E20"/>
    <w:rsid w:val="00AB199F"/>
    <w:rsid w:val="00B2313B"/>
    <w:rsid w:val="00C93AD6"/>
    <w:rsid w:val="00D96102"/>
    <w:rsid w:val="00F233A8"/>
    <w:rsid w:val="00F30EE9"/>
    <w:rsid w:val="00F94B63"/>
    <w:rsid w:val="00F95D0A"/>
    <w:rsid w:val="00FA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42A"/>
    <w:pPr>
      <w:ind w:left="720"/>
      <w:contextualSpacing/>
    </w:pPr>
  </w:style>
  <w:style w:type="paragraph" w:styleId="a5">
    <w:name w:val="Balloon Text"/>
    <w:basedOn w:val="a"/>
    <w:link w:val="a6"/>
    <w:rsid w:val="00125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54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254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254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12542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25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2542A"/>
    <w:rPr>
      <w:vertAlign w:val="superscript"/>
    </w:rPr>
  </w:style>
  <w:style w:type="character" w:styleId="ae">
    <w:name w:val="Hyperlink"/>
    <w:basedOn w:val="a0"/>
    <w:uiPriority w:val="99"/>
    <w:unhideWhenUsed/>
    <w:rsid w:val="001254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54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42A"/>
    <w:pPr>
      <w:ind w:left="720"/>
      <w:contextualSpacing/>
    </w:pPr>
  </w:style>
  <w:style w:type="paragraph" w:styleId="a5">
    <w:name w:val="Balloon Text"/>
    <w:basedOn w:val="a"/>
    <w:link w:val="a6"/>
    <w:rsid w:val="001254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2542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2542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254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5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rsid w:val="0012542A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1254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12542A"/>
    <w:rPr>
      <w:vertAlign w:val="superscript"/>
    </w:rPr>
  </w:style>
  <w:style w:type="character" w:styleId="ae">
    <w:name w:val="Hyperlink"/>
    <w:basedOn w:val="a0"/>
    <w:uiPriority w:val="99"/>
    <w:unhideWhenUsed/>
    <w:rsid w:val="00125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309974184261453E-2"/>
          <c:y val="9.5147626119688772E-2"/>
          <c:w val="0.92669006479853744"/>
          <c:h val="0.547238801555499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 за I квартал 2021 года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rgbClr val="0070C0"/>
              </a:solidFill>
            </a:ln>
          </c:spPr>
          <c:invertIfNegative val="0"/>
          <c:dLbls>
            <c:dLbl>
              <c:idx val="0"/>
              <c:layout>
                <c:manualLayout>
                  <c:x val="3.3767279090113735E-3"/>
                  <c:y val="-3.6591037231457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24671916010496E-3"/>
                  <c:y val="-1.70113735783027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333158355205599E-2"/>
                  <c:y val="-1.98164673860211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0.77</c:v>
                </c:pt>
                <c:pt idx="1">
                  <c:v>0.75</c:v>
                </c:pt>
                <c:pt idx="2">
                  <c:v>0.76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сведения  за I квартал 2023 года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9.9256342957130365E-3"/>
                  <c:y val="-1.56251579663653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937119158519849E-2"/>
                  <c:y val="-1.8437575507498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8608923884514442E-3"/>
                  <c:y val="-3.1249927092446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0.81</c:v>
                </c:pt>
                <c:pt idx="1">
                  <c:v>0.78</c:v>
                </c:pt>
                <c:pt idx="2">
                  <c:v>0.76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1896320"/>
        <c:axId val="112408192"/>
        <c:axId val="0"/>
      </c:bar3DChart>
      <c:catAx>
        <c:axId val="9189632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0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408192"/>
        <c:crosses val="autoZero"/>
        <c:auto val="1"/>
        <c:lblAlgn val="ctr"/>
        <c:lblOffset val="100"/>
        <c:noMultiLvlLbl val="0"/>
      </c:catAx>
      <c:valAx>
        <c:axId val="112408192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18963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825320225496398"/>
          <c:y val="0.80435826304630076"/>
          <c:w val="0.33939302537240962"/>
          <c:h val="0.11429645467581573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054E-2"/>
          <c:y val="0.20175030752734854"/>
          <c:w val="0.88625966025080194"/>
          <c:h val="0.487851916595868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сведений о прохождении I этапа диспансеризации, внесенных в ПК, от числа загруженных в ПК счетов</c:v>
                </c:pt>
              </c:strCache>
            </c:strRef>
          </c:tx>
          <c:spPr>
            <a:solidFill>
              <a:srgbClr val="0070C0"/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483152000546372E-2"/>
                  <c:y val="-5.16849031092242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ЧУЗ «КБ «РЖД-Медицина» г. Комсомольск-на-Амуре»</c:v>
                </c:pt>
                <c:pt idx="1">
                  <c:v>КГБУЗ «Городская больница» им. М.И. Шевчук»</c:v>
                </c:pt>
                <c:pt idx="2">
                  <c:v>КГБУЗ «Городская больница № 7»</c:v>
                </c:pt>
                <c:pt idx="3">
                  <c:v>КГБУЗ «Бикинская ЦРБ»</c:v>
                </c:pt>
                <c:pt idx="4">
                  <c:v>КГБУЗ «Солнечная районная больница» МЗХК </c:v>
                </c:pt>
                <c:pt idx="5">
                  <c:v>КГБУЗ «Комсомольская межрайонная больница»</c:v>
                </c:pt>
                <c:pt idx="6">
                  <c:v>КГБУЗ «Городская больница № 3»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0.73</c:v>
                </c:pt>
                <c:pt idx="1">
                  <c:v>0.7</c:v>
                </c:pt>
                <c:pt idx="2">
                  <c:v>0.64</c:v>
                </c:pt>
                <c:pt idx="3">
                  <c:v>0.69</c:v>
                </c:pt>
                <c:pt idx="4">
                  <c:v>0.44</c:v>
                </c:pt>
                <c:pt idx="5">
                  <c:v>0.47</c:v>
                </c:pt>
                <c:pt idx="6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 сведений о ЗЛ с 3 гр. здоровья, внесенных  в ПК, от числа загруженных в ПК счетов с 3 гр. здоровья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8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5881603835265486E-2"/>
                  <c:y val="-4.2549799077701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5776302277022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4808682318783123E-2"/>
                  <c:y val="-3.3414695046179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ЧУЗ «КБ «РЖД-Медицина» г. Комсомольск-на-Амуре»</c:v>
                </c:pt>
                <c:pt idx="1">
                  <c:v>КГБУЗ «Городская больница» им. М.И. Шевчук»</c:v>
                </c:pt>
                <c:pt idx="2">
                  <c:v>КГБУЗ «Городская больница № 7»</c:v>
                </c:pt>
                <c:pt idx="3">
                  <c:v>КГБУЗ «Бикинская ЦРБ»</c:v>
                </c:pt>
                <c:pt idx="4">
                  <c:v>КГБУЗ «Солнечная районная больница» МЗХК </c:v>
                </c:pt>
                <c:pt idx="5">
                  <c:v>КГБУЗ «Комсомольская межрайонная больница»</c:v>
                </c:pt>
                <c:pt idx="6">
                  <c:v>КГБУЗ «Городская больница № 3»</c:v>
                </c:pt>
              </c:strCache>
            </c:strRef>
          </c:cat>
          <c:val>
            <c:numRef>
              <c:f>Лист1!$C$2:$C$8</c:f>
              <c:numCache>
                <c:formatCode>0%</c:formatCode>
                <c:ptCount val="7"/>
                <c:pt idx="0">
                  <c:v>0.8</c:v>
                </c:pt>
                <c:pt idx="1">
                  <c:v>0.7</c:v>
                </c:pt>
                <c:pt idx="2">
                  <c:v>0.64</c:v>
                </c:pt>
                <c:pt idx="3">
                  <c:v>0.68</c:v>
                </c:pt>
                <c:pt idx="4">
                  <c:v>0.35</c:v>
                </c:pt>
                <c:pt idx="5">
                  <c:v>0</c:v>
                </c:pt>
                <c:pt idx="6">
                  <c:v>0.86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сведений о  назначениях, внесенных в ПК, от числа загруженных в ПК счетов с назначениями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4722222222222224E-2"/>
                  <c:y val="4.2549769829197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4387459428125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534033733478691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2707865009449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0183859202580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ЧУЗ «КБ «РЖД-Медицина» г. Комсомольск-на-Амуре»</c:v>
                </c:pt>
                <c:pt idx="1">
                  <c:v>КГБУЗ «Городская больница» им. М.И. Шевчук»</c:v>
                </c:pt>
                <c:pt idx="2">
                  <c:v>КГБУЗ «Городская больница № 7»</c:v>
                </c:pt>
                <c:pt idx="3">
                  <c:v>КГБУЗ «Бикинская ЦРБ»</c:v>
                </c:pt>
                <c:pt idx="4">
                  <c:v>КГБУЗ «Солнечная районная больница» МЗХК </c:v>
                </c:pt>
                <c:pt idx="5">
                  <c:v>КГБУЗ «Комсомольская межрайонная больница»</c:v>
                </c:pt>
                <c:pt idx="6">
                  <c:v>КГБУЗ «Городская больница № 3»</c:v>
                </c:pt>
              </c:strCache>
            </c:strRef>
          </c:cat>
          <c:val>
            <c:numRef>
              <c:f>Лист1!$D$2:$D$8</c:f>
              <c:numCache>
                <c:formatCode>0%</c:formatCode>
                <c:ptCount val="7"/>
                <c:pt idx="0">
                  <c:v>0.8</c:v>
                </c:pt>
                <c:pt idx="1">
                  <c:v>0.7</c:v>
                </c:pt>
                <c:pt idx="2">
                  <c:v>0.64</c:v>
                </c:pt>
                <c:pt idx="3">
                  <c:v>0.68</c:v>
                </c:pt>
                <c:pt idx="4">
                  <c:v>0.35</c:v>
                </c:pt>
                <c:pt idx="5">
                  <c:v>0</c:v>
                </c:pt>
                <c:pt idx="6">
                  <c:v>0.86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cylinder"/>
        <c:axId val="116232704"/>
        <c:axId val="115906752"/>
        <c:axId val="0"/>
      </c:bar3DChart>
      <c:catAx>
        <c:axId val="116232704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06752"/>
        <c:crosses val="autoZero"/>
        <c:auto val="1"/>
        <c:lblAlgn val="ctr"/>
        <c:lblOffset val="100"/>
        <c:noMultiLvlLbl val="0"/>
      </c:catAx>
      <c:valAx>
        <c:axId val="115906752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2327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1.249688082816401E-3"/>
          <c:w val="0.78454066848957271"/>
          <c:h val="0.1764756337149537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/>
              <a:t>I</a:t>
            </a:r>
            <a:r>
              <a:rPr lang="ru-RU" sz="1300"/>
              <a:t> квартал</a:t>
            </a:r>
            <a:r>
              <a:rPr lang="ru-RU" sz="1300" baseline="0"/>
              <a:t> 2022 года</a:t>
            </a:r>
            <a:endParaRPr lang="ru-RU" sz="1300"/>
          </a:p>
        </c:rich>
      </c:tx>
      <c:layout>
        <c:manualLayout>
          <c:xMode val="edge"/>
          <c:yMode val="edge"/>
          <c:x val="0.25306548065471618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0748428020713732E-2"/>
          <c:y val="0.20139939720248906"/>
          <c:w val="0.64365120581354962"/>
          <c:h val="0.7986006027975109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rgbClr val="000000"/>
              </a:solidFill>
            </a:ln>
          </c:spPr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FF0066"/>
              </a:solidFill>
              <a:ln>
                <a:solidFill>
                  <a:schemeClr val="accent4"/>
                </a:solidFill>
              </a:ln>
            </c:spPr>
          </c:dPt>
          <c:dPt>
            <c:idx val="2"/>
            <c:bubble3D val="0"/>
            <c:spPr>
              <a:solidFill>
                <a:srgbClr val="FFFF99"/>
              </a:solidFill>
              <a:ln>
                <a:solidFill>
                  <a:srgbClr val="000000"/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  <a:ln>
                <a:solidFill>
                  <a:srgbClr val="000000"/>
                </a:solidFill>
              </a:ln>
            </c:spPr>
          </c:dPt>
          <c:dPt>
            <c:idx val="4"/>
            <c:bubble3D val="0"/>
            <c:spPr>
              <a:solidFill>
                <a:srgbClr val="00B0F0"/>
              </a:solidFill>
              <a:ln>
                <a:solidFill>
                  <a:srgbClr val="000000"/>
                </a:solidFill>
              </a:ln>
            </c:spPr>
          </c:dPt>
          <c:dLbls>
            <c:dLbl>
              <c:idx val="1"/>
              <c:layout>
                <c:manualLayout>
                  <c:x val="-1.4545794914013243E-2"/>
                  <c:y val="3.443015649667609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5.1329532084351523E-2"/>
                  <c:y val="-0.1293773618611809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1.6244713691890365E-3"/>
                  <c:y val="-7.908134956744064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9.9781572748489908E-2"/>
                  <c:y val="-6.223518346721194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болезни системы кровообращения</c:v>
                </c:pt>
                <c:pt idx="1">
                  <c:v>прочие неинфекционные заболевания</c:v>
                </c:pt>
                <c:pt idx="2">
                  <c:v>заболевания эндокринной системы</c:v>
                </c:pt>
                <c:pt idx="3">
                  <c:v>онкологические заболевания</c:v>
                </c:pt>
                <c:pt idx="4">
                  <c:v>бронхолегочные заболевания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>
                  <c:v>0.81</c:v>
                </c:pt>
                <c:pt idx="1">
                  <c:v>7.0000000000000007E-2</c:v>
                </c:pt>
                <c:pt idx="2">
                  <c:v>0.06</c:v>
                </c:pt>
                <c:pt idx="3">
                  <c:v>0.03</c:v>
                </c:pt>
                <c:pt idx="4">
                  <c:v>0.03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9042118094593774"/>
          <c:y val="0.14720729885104183"/>
          <c:w val="0.3049890985102201"/>
          <c:h val="0.79633234107931627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00"/>
            </a:pPr>
            <a:r>
              <a:rPr lang="en-US" sz="1300"/>
              <a:t>I</a:t>
            </a:r>
            <a:r>
              <a:rPr lang="en-US" sz="1300" baseline="0"/>
              <a:t> </a:t>
            </a:r>
            <a:r>
              <a:rPr lang="ru-RU" sz="1300" baseline="0"/>
              <a:t>квартал </a:t>
            </a:r>
            <a:r>
              <a:rPr lang="ru-RU" sz="1300"/>
              <a:t>2023</a:t>
            </a:r>
            <a:r>
              <a:rPr lang="ru-RU" sz="1300" baseline="0"/>
              <a:t> года</a:t>
            </a:r>
          </a:p>
        </c:rich>
      </c:tx>
      <c:layout>
        <c:manualLayout>
          <c:xMode val="edge"/>
          <c:yMode val="edge"/>
          <c:x val="0.22833939414879373"/>
          <c:y val="5.3658737683967518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947774058619739E-2"/>
          <c:y val="0.18662989576383901"/>
          <c:w val="0.66681256878694617"/>
          <c:h val="0.8133701042361609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rgbClr val="FF0066"/>
              </a:solidFill>
            </c:spPr>
          </c:dPt>
          <c:dPt>
            <c:idx val="2"/>
            <c:bubble3D val="0"/>
            <c:spPr>
              <a:solidFill>
                <a:srgbClr val="FFFF99"/>
              </a:solidFill>
              <a:ln>
                <a:solidFill>
                  <a:schemeClr val="accent3">
                    <a:lumMod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7030A0"/>
              </a:solidFill>
            </c:spPr>
          </c:dPt>
          <c:dPt>
            <c:idx val="4"/>
            <c:bubble3D val="0"/>
            <c:spPr>
              <a:solidFill>
                <a:srgbClr val="00B0F0"/>
              </a:solidFill>
            </c:spPr>
          </c:dPt>
          <c:dLbls>
            <c:dLbl>
              <c:idx val="1"/>
              <c:layout>
                <c:manualLayout>
                  <c:x val="4.2858055989842013E-2"/>
                  <c:y val="-7.838760929654237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2.8033809292314478E-2"/>
                  <c:y val="-7.775856134550909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2.0631328481482473E-2"/>
                  <c:y val="-9.6570438282170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0.11448927270664035"/>
                  <c:y val="-1.83788185288845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болезни системы кровообращения</c:v>
                </c:pt>
                <c:pt idx="1">
                  <c:v>прочие неинфекционные заболевания</c:v>
                </c:pt>
                <c:pt idx="2">
                  <c:v>заболевания эндокринной системы</c:v>
                </c:pt>
                <c:pt idx="3">
                  <c:v>онкологические заболевания</c:v>
                </c:pt>
                <c:pt idx="4">
                  <c:v>бронхолегочные заболевания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 formatCode="0%">
                  <c:v>0.69</c:v>
                </c:pt>
                <c:pt idx="1">
                  <c:v>0.12</c:v>
                </c:pt>
                <c:pt idx="2">
                  <c:v>0.08</c:v>
                </c:pt>
                <c:pt idx="3">
                  <c:v>0.05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042129282623321"/>
          <c:y val="0.1567706761965062"/>
          <c:w val="0.30498898828862753"/>
          <c:h val="0.78795755713462645"/>
        </c:manualLayout>
      </c:layout>
      <c:overlay val="0"/>
      <c:txPr>
        <a:bodyPr/>
        <a:lstStyle/>
        <a:p>
          <a:pPr>
            <a:defRPr sz="70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 сведений о прохождении I этапа диспансеризации, внесенных в ПК, от числа загруженных в ПК счетов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07148752077084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1353237016223079E-2"/>
          <c:y val="0.14454100834181702"/>
          <c:w val="0.85022419217509793"/>
          <c:h val="0.413530960200464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2021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КГБУЗ «Городская больница № 2»</c:v>
                </c:pt>
                <c:pt idx="1">
                  <c:v>КГБУЗ «Вяземская РБ»</c:v>
                </c:pt>
                <c:pt idx="2">
                  <c:v>КГБУЗ «ГКБ» им. Профессора А.М. Войно-Ясенецкого</c:v>
                </c:pt>
                <c:pt idx="3">
                  <c:v>КГБУЗ «Городская больница № 7»</c:v>
                </c:pt>
                <c:pt idx="4">
                  <c:v>КГБУЗ «Солнечная районная больница» МЗХК</c:v>
                </c:pt>
                <c:pt idx="5">
                  <c:v>КГБУЗ «ГП № 5»</c:v>
                </c:pt>
                <c:pt idx="6">
                  <c:v>КГБУЗ «ГКП № 3»</c:v>
                </c:pt>
                <c:pt idx="7">
                  <c:v>ЧУЗ «КБ «РЖД-Медицина» г. Комсомольск»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0.57999999999999996</c:v>
                </c:pt>
                <c:pt idx="3">
                  <c:v>0.99</c:v>
                </c:pt>
                <c:pt idx="4">
                  <c:v>0.71</c:v>
                </c:pt>
                <c:pt idx="5">
                  <c:v>0.75</c:v>
                </c:pt>
                <c:pt idx="6">
                  <c:v>0</c:v>
                </c:pt>
                <c:pt idx="7">
                  <c:v>0.78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2023</c:v>
                </c:pt>
              </c:strCache>
            </c:strRef>
          </c:tx>
          <c:spPr>
            <a:solidFill>
              <a:schemeClr val="accent4"/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98051615841584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200183555308337E-2"/>
                  <c:y val="3.80286633792104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824476650563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8808231420722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8829844337098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9101179074821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21343574843337E-2"/>
                  <c:y val="-3.46038841475800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3212347131084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0001529627569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КГБУЗ «Городская больница № 2»</c:v>
                </c:pt>
                <c:pt idx="1">
                  <c:v>КГБУЗ «Вяземская РБ»</c:v>
                </c:pt>
                <c:pt idx="2">
                  <c:v>КГБУЗ «ГКБ» им. Профессора А.М. Войно-Ясенецкого</c:v>
                </c:pt>
                <c:pt idx="3">
                  <c:v>КГБУЗ «Городская больница № 7»</c:v>
                </c:pt>
                <c:pt idx="4">
                  <c:v>КГБУЗ «Солнечная районная больница» МЗХК</c:v>
                </c:pt>
                <c:pt idx="5">
                  <c:v>КГБУЗ «ГП № 5»</c:v>
                </c:pt>
                <c:pt idx="6">
                  <c:v>КГБУЗ «ГКП № 3»</c:v>
                </c:pt>
                <c:pt idx="7">
                  <c:v>ЧУЗ «КБ «РЖД-Медицина» г. Комсомольск»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0.97</c:v>
                </c:pt>
                <c:pt idx="1">
                  <c:v>0.97</c:v>
                </c:pt>
                <c:pt idx="2">
                  <c:v>0.91</c:v>
                </c:pt>
                <c:pt idx="3">
                  <c:v>0.91</c:v>
                </c:pt>
                <c:pt idx="4">
                  <c:v>0.89</c:v>
                </c:pt>
                <c:pt idx="5">
                  <c:v>0.88</c:v>
                </c:pt>
                <c:pt idx="6">
                  <c:v>0.85</c:v>
                </c:pt>
                <c:pt idx="7">
                  <c:v>0.81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4732288"/>
        <c:axId val="112418816"/>
        <c:axId val="0"/>
      </c:bar3DChart>
      <c:catAx>
        <c:axId val="9473228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418816"/>
        <c:crosses val="autoZero"/>
        <c:auto val="1"/>
        <c:lblAlgn val="ctr"/>
        <c:lblOffset val="100"/>
        <c:noMultiLvlLbl val="0"/>
      </c:catAx>
      <c:valAx>
        <c:axId val="1124188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9473228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88028419093353238"/>
          <c:y val="0.12928531851707001"/>
          <c:w val="0.11677782679868236"/>
          <c:h val="0.31377808964529541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3 группе здоровья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904743495005945"/>
          <c:w val="1"/>
          <c:h val="0.593996576382413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2021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6653800627862694E-3"/>
                  <c:y val="-3.2892481360183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74185579743749E-2"/>
                  <c:y val="-1.3109423268994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3795481447172049E-3"/>
                  <c:y val="-4.1297935103244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1909663252877704E-2"/>
                  <c:y val="-1.38001997537918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2226176809308E-3"/>
                  <c:y val="5.69690121664386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051450633417546E-2"/>
                  <c:y val="2.7760186580839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8811881188118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КГБУЗ «Городская больница № 2»</c:v>
                </c:pt>
                <c:pt idx="1">
                  <c:v>КГБУЗ «Вяземская РБ»</c:v>
                </c:pt>
                <c:pt idx="2">
                  <c:v>КГБУЗ «ГКБ» им. Профессора А.М. Войно-Ясенецкого</c:v>
                </c:pt>
                <c:pt idx="3">
                  <c:v>КГБУЗ «Городская больница № 7»</c:v>
                </c:pt>
                <c:pt idx="4">
                  <c:v>КГБУЗ «Солнечная районная больница» МЗХК</c:v>
                </c:pt>
                <c:pt idx="5">
                  <c:v>КГБУЗ «ГП № 5»</c:v>
                </c:pt>
                <c:pt idx="6">
                  <c:v>КГБУЗ «ГКП № 3»</c:v>
                </c:pt>
                <c:pt idx="7">
                  <c:v>ЧУЗ «КБ «РЖД-Медицина» г. Комсомольск»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0.05</c:v>
                </c:pt>
                <c:pt idx="1">
                  <c:v>0</c:v>
                </c:pt>
                <c:pt idx="2">
                  <c:v>0.5</c:v>
                </c:pt>
                <c:pt idx="3">
                  <c:v>0.98</c:v>
                </c:pt>
                <c:pt idx="4">
                  <c:v>0.7</c:v>
                </c:pt>
                <c:pt idx="5">
                  <c:v>0.75</c:v>
                </c:pt>
                <c:pt idx="6">
                  <c:v>0</c:v>
                </c:pt>
                <c:pt idx="7">
                  <c:v>0.66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2023</c:v>
                </c:pt>
              </c:strCache>
            </c:strRef>
          </c:tx>
          <c:spPr>
            <a:solidFill>
              <a:srgbClr val="E4643C"/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6041377180793574E-2"/>
                  <c:y val="-3.539823008849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7891513560804897E-2"/>
                  <c:y val="-2.5668362251178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618856466471104E-2"/>
                  <c:y val="-9.34058021508373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5190503147890828E-2"/>
                  <c:y val="-1.38657004157666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КГБУЗ «Городская больница № 2»</c:v>
                </c:pt>
                <c:pt idx="1">
                  <c:v>КГБУЗ «Вяземская РБ»</c:v>
                </c:pt>
                <c:pt idx="2">
                  <c:v>КГБУЗ «ГКБ» им. Профессора А.М. Войно-Ясенецкого</c:v>
                </c:pt>
                <c:pt idx="3">
                  <c:v>КГБУЗ «Городская больница № 7»</c:v>
                </c:pt>
                <c:pt idx="4">
                  <c:v>КГБУЗ «Солнечная районная больница» МЗХК</c:v>
                </c:pt>
                <c:pt idx="5">
                  <c:v>КГБУЗ «ГП № 5»</c:v>
                </c:pt>
                <c:pt idx="6">
                  <c:v>КГБУЗ «ГКП № 3»</c:v>
                </c:pt>
                <c:pt idx="7">
                  <c:v>ЧУЗ «КБ «РЖД-Медицина» г. Комсомольск»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0.94</c:v>
                </c:pt>
                <c:pt idx="1">
                  <c:v>0.93</c:v>
                </c:pt>
                <c:pt idx="2">
                  <c:v>0.91</c:v>
                </c:pt>
                <c:pt idx="3">
                  <c:v>0.9</c:v>
                </c:pt>
                <c:pt idx="4">
                  <c:v>0.86</c:v>
                </c:pt>
                <c:pt idx="5">
                  <c:v>0.86</c:v>
                </c:pt>
                <c:pt idx="6">
                  <c:v>0</c:v>
                </c:pt>
                <c:pt idx="7">
                  <c:v>1.05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660352"/>
        <c:axId val="112420544"/>
        <c:axId val="0"/>
      </c:bar3DChart>
      <c:catAx>
        <c:axId val="11466035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420544"/>
        <c:crosses val="autoZero"/>
        <c:auto val="1"/>
        <c:lblAlgn val="ctr"/>
        <c:lblOffset val="100"/>
        <c:noMultiLvlLbl val="0"/>
      </c:catAx>
      <c:valAx>
        <c:axId val="11242054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466035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7028150892903093"/>
          <c:y val="0.13000766497108215"/>
          <c:w val="0.32750077746689726"/>
          <c:h val="0.12976078767356153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1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назначениях</a:t>
            </a:r>
            <a:endParaRPr lang="ru-RU" sz="11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500807414812919E-2"/>
          <c:y val="5.1391676976902334E-2"/>
          <c:w val="0.95618778144217209"/>
          <c:h val="0.5054728915909444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2021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  <a:ln>
              <a:solidFill>
                <a:schemeClr val="accent1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656415006947661E-2"/>
                  <c:y val="-2.7797661655929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140475087672864E-2"/>
                  <c:y val="-2.5713433548079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2632391539292884E-3"/>
                  <c:y val="-2.5252525252525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392090694545536E-3"/>
                  <c:y val="-2.13536944245605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0721218137887E-3"/>
                  <c:y val="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8359330731326983E-5"/>
                  <c:y val="2.776066035223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6698217127004201E-3"/>
                  <c:y val="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КГБУЗ «Городская больница № 2»</c:v>
                </c:pt>
                <c:pt idx="1">
                  <c:v>КГБУЗ «Вяземская РБ»</c:v>
                </c:pt>
                <c:pt idx="2">
                  <c:v>КГБУЗ «ГКБ» им. Профессора А.М. Войно-Ясенецкого</c:v>
                </c:pt>
                <c:pt idx="3">
                  <c:v>КГБУЗ «Городская больница № 7»</c:v>
                </c:pt>
                <c:pt idx="4">
                  <c:v>КГБУЗ «Солнечная районная больница» МЗХК</c:v>
                </c:pt>
                <c:pt idx="5">
                  <c:v>КГБУЗ «ГП № 5»</c:v>
                </c:pt>
                <c:pt idx="6">
                  <c:v>КГБУЗ «ГКП № 3»</c:v>
                </c:pt>
                <c:pt idx="7">
                  <c:v>ЧУЗ «КБ «РЖД-Медицина» г. Комсомольск»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0.04</c:v>
                </c:pt>
                <c:pt idx="1">
                  <c:v>0</c:v>
                </c:pt>
                <c:pt idx="2">
                  <c:v>0.56000000000000005</c:v>
                </c:pt>
                <c:pt idx="3">
                  <c:v>1.04</c:v>
                </c:pt>
                <c:pt idx="4">
                  <c:v>0.74</c:v>
                </c:pt>
                <c:pt idx="5">
                  <c:v>0.74</c:v>
                </c:pt>
                <c:pt idx="6">
                  <c:v>0</c:v>
                </c:pt>
                <c:pt idx="7">
                  <c:v>0.14000000000000001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2023</c:v>
                </c:pt>
              </c:strCache>
            </c:strRef>
          </c:tx>
          <c:spPr>
            <a:solidFill>
              <a:schemeClr val="accent6">
                <a:lumMod val="20000"/>
                <a:lumOff val="80000"/>
              </a:schemeClr>
            </a:solidFill>
            <a:ln>
              <a:solidFill>
                <a:srgbClr val="C00000"/>
              </a:solidFill>
            </a:ln>
          </c:spPr>
          <c:invertIfNegative val="0"/>
          <c:dLbls>
            <c:dLbl>
              <c:idx val="0"/>
              <c:layout>
                <c:manualLayout>
                  <c:x val="2.51481129295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6378349765102893E-2"/>
                  <c:y val="-6.0514594766563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82908754052802E-2"/>
                  <c:y val="-2.1944245605662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278193167031E-2"/>
                  <c:y val="-1.63688061719557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КГБУЗ «Городская больница № 2»</c:v>
                </c:pt>
                <c:pt idx="1">
                  <c:v>КГБУЗ «Вяземская РБ»</c:v>
                </c:pt>
                <c:pt idx="2">
                  <c:v>КГБУЗ «ГКБ» им. Профессора А.М. Войно-Ясенецкого</c:v>
                </c:pt>
                <c:pt idx="3">
                  <c:v>КГБУЗ «Городская больница № 7»</c:v>
                </c:pt>
                <c:pt idx="4">
                  <c:v>КГБУЗ «Солнечная районная больница» МЗХК</c:v>
                </c:pt>
                <c:pt idx="5">
                  <c:v>КГБУЗ «ГП № 5»</c:v>
                </c:pt>
                <c:pt idx="6">
                  <c:v>КГБУЗ «ГКП № 3»</c:v>
                </c:pt>
                <c:pt idx="7">
                  <c:v>ЧУЗ «КБ «РЖД-Медицина» г. Комсомольск»</c:v>
                </c:pt>
              </c:strCache>
            </c:strRef>
          </c:cat>
          <c:val>
            <c:numRef>
              <c:f>Лист1!$C$2:$C$9</c:f>
              <c:numCache>
                <c:formatCode>0%</c:formatCode>
                <c:ptCount val="8"/>
                <c:pt idx="0">
                  <c:v>0.94</c:v>
                </c:pt>
                <c:pt idx="1">
                  <c:v>0.93</c:v>
                </c:pt>
                <c:pt idx="2">
                  <c:v>0.91</c:v>
                </c:pt>
                <c:pt idx="3">
                  <c:v>0.9</c:v>
                </c:pt>
                <c:pt idx="4">
                  <c:v>0.86</c:v>
                </c:pt>
                <c:pt idx="5">
                  <c:v>0.86</c:v>
                </c:pt>
                <c:pt idx="6">
                  <c:v>0</c:v>
                </c:pt>
                <c:pt idx="7">
                  <c:v>0.16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659328"/>
        <c:axId val="112422272"/>
        <c:axId val="0"/>
      </c:bar3DChart>
      <c:catAx>
        <c:axId val="114659328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5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422272"/>
        <c:crosses val="autoZero"/>
        <c:auto val="1"/>
        <c:lblAlgn val="ctr"/>
        <c:lblOffset val="100"/>
        <c:noMultiLvlLbl val="0"/>
      </c:catAx>
      <c:valAx>
        <c:axId val="112422272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465932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76656725842013862"/>
          <c:y val="0.11469106164018782"/>
          <c:w val="0.22649979624628108"/>
          <c:h val="0.20848607503666619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/>
            </a:pPr>
            <a:r>
              <a:rPr lang="ru-RU" sz="11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Удельный вес сведений о прохождении I этапа диспансеризации, внесенных в ПК, от числа загруженных в ПК счетов (%)</a:t>
            </a:r>
            <a:endParaRPr lang="ru-RU" sz="11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8071487520770849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6685186354357386E-4"/>
          <c:y val="0.20444031157107914"/>
          <c:w val="0.99280882259490122"/>
          <c:h val="0.508718894488266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2021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solidFill>
                <a:schemeClr val="accent4">
                  <a:lumMod val="75000"/>
                </a:schemeClr>
              </a:solidFill>
            </a:ln>
          </c:spPr>
          <c:invertIfNegative val="0"/>
          <c:dLbls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КГБУЗ «КДЦ»</c:v>
                </c:pt>
                <c:pt idx="1">
                  <c:v>ЧУЗ «КБ «РЖД-Медицина» г. Хабаровск</c:v>
                </c:pt>
                <c:pt idx="2">
                  <c:v>КГБУЗ «Комсомольская межрайонная больница»</c:v>
                </c:pt>
                <c:pt idx="3">
                  <c:v>КГБУЗ «Городская поликлиника № 16»</c:v>
                </c:pt>
                <c:pt idx="4">
                  <c:v>КГБУЗ «Городская поликлиника № 8»</c:v>
                </c:pt>
                <c:pt idx="5">
                  <c:v>КГБУЗ «Аяно-Майская ЦРБ»</c:v>
                </c:pt>
                <c:pt idx="6">
                  <c:v>КГБУЗ «Троицкая  ЦРБ»</c:v>
                </c:pt>
                <c:pt idx="7">
                  <c:v>КГБУЗ «Бикинская ЦРБ»</c:v>
                </c:pt>
                <c:pt idx="8">
                  <c:v>КГБУЗ «Городская больница № 3»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0.26</c:v>
                </c:pt>
                <c:pt idx="3">
                  <c:v>0.68</c:v>
                </c:pt>
                <c:pt idx="4">
                  <c:v>1</c:v>
                </c:pt>
                <c:pt idx="5">
                  <c:v>0</c:v>
                </c:pt>
                <c:pt idx="6">
                  <c:v>0.87</c:v>
                </c:pt>
                <c:pt idx="7">
                  <c:v>0.04</c:v>
                </c:pt>
                <c:pt idx="8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2023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1.98051615841584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200183555308337E-2"/>
                  <c:y val="3.802866337921046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8244766505636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8808231420722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8829844337098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5740286286517191E-2"/>
                  <c:y val="-8.9245872378402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21343574843337E-2"/>
                  <c:y val="-3.460388414758003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17443085609635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3212347131084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100015296275694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КГБУЗ «КДЦ»</c:v>
                </c:pt>
                <c:pt idx="1">
                  <c:v>ЧУЗ «КБ «РЖД-Медицина» г. Хабаровск</c:v>
                </c:pt>
                <c:pt idx="2">
                  <c:v>КГБУЗ «Комсомольская межрайонная больница»</c:v>
                </c:pt>
                <c:pt idx="3">
                  <c:v>КГБУЗ «Городская поликлиника № 16»</c:v>
                </c:pt>
                <c:pt idx="4">
                  <c:v>КГБУЗ «Городская поликлиника № 8»</c:v>
                </c:pt>
                <c:pt idx="5">
                  <c:v>КГБУЗ «Аяно-Майская ЦРБ»</c:v>
                </c:pt>
                <c:pt idx="6">
                  <c:v>КГБУЗ «Троицкая  ЦРБ»</c:v>
                </c:pt>
                <c:pt idx="7">
                  <c:v>КГБУЗ «Бикинская ЦРБ»</c:v>
                </c:pt>
                <c:pt idx="8">
                  <c:v>КГБУЗ «Городская больница № 3»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0.11</c:v>
                </c:pt>
                <c:pt idx="1">
                  <c:v>0.24</c:v>
                </c:pt>
                <c:pt idx="2">
                  <c:v>0.26</c:v>
                </c:pt>
                <c:pt idx="3">
                  <c:v>0.3</c:v>
                </c:pt>
                <c:pt idx="4">
                  <c:v>0.38</c:v>
                </c:pt>
                <c:pt idx="5">
                  <c:v>0.5</c:v>
                </c:pt>
                <c:pt idx="6">
                  <c:v>0.6</c:v>
                </c:pt>
                <c:pt idx="7">
                  <c:v>0.71</c:v>
                </c:pt>
                <c:pt idx="8">
                  <c:v>0.79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4662400"/>
        <c:axId val="112425152"/>
        <c:axId val="0"/>
      </c:bar3DChart>
      <c:catAx>
        <c:axId val="114662400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425152"/>
        <c:crosses val="autoZero"/>
        <c:auto val="1"/>
        <c:lblAlgn val="ctr"/>
        <c:lblOffset val="100"/>
        <c:noMultiLvlLbl val="0"/>
      </c:catAx>
      <c:valAx>
        <c:axId val="1124251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114662400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59836285960814029"/>
          <c:y val="0.9071814818328432"/>
          <c:w val="0.40163705498351165"/>
          <c:h val="9.0479263490740577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3 группе здоровья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842624744828169E-2"/>
          <c:y val="0.14904743495005945"/>
          <c:w val="0.98615745842632496"/>
          <c:h val="0.628729376627110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2021</c:v>
                </c:pt>
              </c:strCache>
            </c:strRef>
          </c:tx>
          <c:spPr>
            <a:solidFill>
              <a:srgbClr val="FFCCCC"/>
            </a:solidFill>
            <a:ln>
              <a:solidFill>
                <a:srgbClr val="FFCCCC"/>
              </a:solidFill>
            </a:ln>
          </c:spPr>
          <c:invertIfNegative val="0"/>
          <c:dLbls>
            <c:dLbl>
              <c:idx val="0"/>
              <c:layout>
                <c:manualLayout>
                  <c:x val="-7.0492811949219242E-3"/>
                  <c:y val="2.5055528370606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574123800996932E-2"/>
                  <c:y val="4.5897188851392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227494741969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64537200049654E-3"/>
                  <c:y val="3.8987318233312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2226176809308E-3"/>
                  <c:y val="5.6969012166438619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6051450633417546E-2"/>
                  <c:y val="2.77601865808393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188118811881188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КГБУЗ «КДЦ»</c:v>
                </c:pt>
                <c:pt idx="1">
                  <c:v>ЧУЗ «КБ «РЖД-Медицина» г. Хабаровск</c:v>
                </c:pt>
                <c:pt idx="2">
                  <c:v>КГБУЗ «Комсомольская межрайонная больница»</c:v>
                </c:pt>
                <c:pt idx="3">
                  <c:v>КГБУЗ «Городская поликлиника № 16»</c:v>
                </c:pt>
                <c:pt idx="4">
                  <c:v>КГБУЗ «Городская поликлиника № 8»</c:v>
                </c:pt>
                <c:pt idx="5">
                  <c:v>КГБУЗ «Аяно-Майская ЦРБ»</c:v>
                </c:pt>
                <c:pt idx="6">
                  <c:v>КГБУЗ «Троицкая  ЦРБ»</c:v>
                </c:pt>
                <c:pt idx="7">
                  <c:v>КГБУЗ «Бикинская ЦРБ»</c:v>
                </c:pt>
                <c:pt idx="8">
                  <c:v>КГБУЗ «Городская больница № 3»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0.33</c:v>
                </c:pt>
                <c:pt idx="3">
                  <c:v>0.33</c:v>
                </c:pt>
                <c:pt idx="4">
                  <c:v>1</c:v>
                </c:pt>
                <c:pt idx="5">
                  <c:v>0</c:v>
                </c:pt>
                <c:pt idx="6">
                  <c:v>0.7</c:v>
                </c:pt>
                <c:pt idx="7">
                  <c:v>7.0000000000000007E-2</c:v>
                </c:pt>
                <c:pt idx="8">
                  <c:v>0.75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2023</c:v>
                </c:pt>
              </c:strCache>
            </c:strRef>
          </c:tx>
          <c:spPr>
            <a:solidFill>
              <a:srgbClr val="00B0F0"/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2.51481129295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1355486068386368E-2"/>
                  <c:y val="3.83022141097194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82872066734233E-2"/>
                  <c:y val="8.3587358597719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242379356045E-2"/>
                  <c:y val="3.8332489140611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КГБУЗ «КДЦ»</c:v>
                </c:pt>
                <c:pt idx="1">
                  <c:v>ЧУЗ «КБ «РЖД-Медицина» г. Хабаровск</c:v>
                </c:pt>
                <c:pt idx="2">
                  <c:v>КГБУЗ «Комсомольская межрайонная больница»</c:v>
                </c:pt>
                <c:pt idx="3">
                  <c:v>КГБУЗ «Городская поликлиника № 16»</c:v>
                </c:pt>
                <c:pt idx="4">
                  <c:v>КГБУЗ «Городская поликлиника № 8»</c:v>
                </c:pt>
                <c:pt idx="5">
                  <c:v>КГБУЗ «Аяно-Майская ЦРБ»</c:v>
                </c:pt>
                <c:pt idx="6">
                  <c:v>КГБУЗ «Троицкая  ЦРБ»</c:v>
                </c:pt>
                <c:pt idx="7">
                  <c:v>КГБУЗ «Бикинская ЦРБ»</c:v>
                </c:pt>
                <c:pt idx="8">
                  <c:v>КГБУЗ «Городская больница № 3»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0.11</c:v>
                </c:pt>
                <c:pt idx="1">
                  <c:v>0.3</c:v>
                </c:pt>
                <c:pt idx="2">
                  <c:v>0.23</c:v>
                </c:pt>
                <c:pt idx="3">
                  <c:v>0.02</c:v>
                </c:pt>
                <c:pt idx="4">
                  <c:v>0.49</c:v>
                </c:pt>
                <c:pt idx="5">
                  <c:v>0.57999999999999996</c:v>
                </c:pt>
                <c:pt idx="6">
                  <c:v>0.46</c:v>
                </c:pt>
                <c:pt idx="7">
                  <c:v>0.64</c:v>
                </c:pt>
                <c:pt idx="8">
                  <c:v>0.82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4661376"/>
        <c:axId val="112426304"/>
        <c:axId val="0"/>
      </c:bar3DChart>
      <c:catAx>
        <c:axId val="114661376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5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2426304"/>
        <c:crosses val="autoZero"/>
        <c:auto val="1"/>
        <c:lblAlgn val="ctr"/>
        <c:lblOffset val="100"/>
        <c:noMultiLvlLbl val="0"/>
      </c:catAx>
      <c:valAx>
        <c:axId val="112426304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466137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6386226265134196"/>
          <c:y val="0.90152718185675895"/>
          <c:w val="0.32750077746689726"/>
          <c:h val="9.8206474190726145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 b="1" i="0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Сведения о назначениях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195457841321023E-4"/>
          <c:y val="0.13392235164274399"/>
          <c:w val="0.99903802304125322"/>
          <c:h val="0.639912217215328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квартал 2021</c:v>
                </c:pt>
              </c:strCache>
            </c:strRef>
          </c:tx>
          <c:spPr>
            <a:solidFill>
              <a:srgbClr val="0099FF"/>
            </a:solidFill>
            <a:ln>
              <a:solidFill>
                <a:srgbClr val="00B0F0"/>
              </a:solidFill>
            </a:ln>
          </c:spPr>
          <c:invertIfNegative val="0"/>
          <c:dLbls>
            <c:dLbl>
              <c:idx val="0"/>
              <c:layout>
                <c:manualLayout>
                  <c:x val="-7.0492811949219242E-3"/>
                  <c:y val="2.50555283706064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456144406819613E-3"/>
                  <c:y val="4.58975236791053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22274947419694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64537200049654E-3"/>
                  <c:y val="3.89873182333122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9.1979396615158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9948491537903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66795271288399E-3"/>
                  <c:y val="9.17941653596674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9100721218137887E-3"/>
                  <c:y val="9.6618357487922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6.8359330731326983E-5"/>
                  <c:y val="2.776066035223857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6698217127004201E-3"/>
                  <c:y val="1.4492753623188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2366490502270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КГБУЗ «КДЦ»</c:v>
                </c:pt>
                <c:pt idx="1">
                  <c:v>ЧУЗ «КБ «РЖД-Медицина» г. Хабаровск</c:v>
                </c:pt>
                <c:pt idx="2">
                  <c:v>КГБУЗ «Комсомольская межрайонная больница»</c:v>
                </c:pt>
                <c:pt idx="3">
                  <c:v>КГБУЗ «Городская поликлиника № 16»</c:v>
                </c:pt>
                <c:pt idx="4">
                  <c:v>КГБУЗ «Городская поликлиника № 8»</c:v>
                </c:pt>
                <c:pt idx="5">
                  <c:v>КГБУЗ «Аяно-Майская ЦРБ»</c:v>
                </c:pt>
                <c:pt idx="6">
                  <c:v>КГБУЗ «Троицкая  ЦРБ»</c:v>
                </c:pt>
                <c:pt idx="7">
                  <c:v>КГБУЗ «Бикинская ЦРБ»</c:v>
                </c:pt>
                <c:pt idx="8">
                  <c:v>КГБУЗ «Городская больница № 3»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</c:v>
                </c:pt>
                <c:pt idx="1">
                  <c:v>0</c:v>
                </c:pt>
                <c:pt idx="2">
                  <c:v>0.39</c:v>
                </c:pt>
                <c:pt idx="3">
                  <c:v>0.33</c:v>
                </c:pt>
                <c:pt idx="4">
                  <c:v>1</c:v>
                </c:pt>
                <c:pt idx="5">
                  <c:v>0</c:v>
                </c:pt>
                <c:pt idx="6">
                  <c:v>0.7</c:v>
                </c:pt>
                <c:pt idx="7">
                  <c:v>7.0000000000000007E-2</c:v>
                </c:pt>
                <c:pt idx="8">
                  <c:v>0.79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квартал 2023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rgbClr val="C00000"/>
              </a:solidFill>
            </a:ln>
          </c:spPr>
          <c:invertIfNegative val="0"/>
          <c:dLbls>
            <c:dLbl>
              <c:idx val="0"/>
              <c:layout>
                <c:manualLayout>
                  <c:x val="2.5148112929584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93296887111909E-2"/>
                  <c:y val="-1.00079881319182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9082872066734233E-2"/>
                  <c:y val="8.35873585977191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0833242379356045E-2"/>
                  <c:y val="3.833248914061180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62510329773134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45896221892096E-2"/>
                  <c:y val="4.58984879361726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7567786699929837E-2"/>
                  <c:y val="7.79727095516569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3542215638886723E-2"/>
                  <c:y val="1.12526285091556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0851329227410929E-2"/>
                  <c:y val="3.89863547758284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50217544781388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309162262556750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КГБУЗ «КДЦ»</c:v>
                </c:pt>
                <c:pt idx="1">
                  <c:v>ЧУЗ «КБ «РЖД-Медицина» г. Хабаровск</c:v>
                </c:pt>
                <c:pt idx="2">
                  <c:v>КГБУЗ «Комсомольская межрайонная больница»</c:v>
                </c:pt>
                <c:pt idx="3">
                  <c:v>КГБУЗ «Городская поликлиника № 16»</c:v>
                </c:pt>
                <c:pt idx="4">
                  <c:v>КГБУЗ «Городская поликлиника № 8»</c:v>
                </c:pt>
                <c:pt idx="5">
                  <c:v>КГБУЗ «Аяно-Майская ЦРБ»</c:v>
                </c:pt>
                <c:pt idx="6">
                  <c:v>КГБУЗ «Троицкая  ЦРБ»</c:v>
                </c:pt>
                <c:pt idx="7">
                  <c:v>КГБУЗ «Бикинская ЦРБ»</c:v>
                </c:pt>
                <c:pt idx="8">
                  <c:v>КГБУЗ «Городская больница № 3»</c:v>
                </c:pt>
              </c:strCache>
            </c:strRef>
          </c:cat>
          <c:val>
            <c:numRef>
              <c:f>Лист1!$C$2:$C$10</c:f>
              <c:numCache>
                <c:formatCode>0%</c:formatCode>
                <c:ptCount val="9"/>
                <c:pt idx="0">
                  <c:v>0.11</c:v>
                </c:pt>
                <c:pt idx="1">
                  <c:v>0.3</c:v>
                </c:pt>
                <c:pt idx="2">
                  <c:v>0.1</c:v>
                </c:pt>
                <c:pt idx="3">
                  <c:v>0.02</c:v>
                </c:pt>
                <c:pt idx="4">
                  <c:v>0.49</c:v>
                </c:pt>
                <c:pt idx="5">
                  <c:v>0.57999999999999996</c:v>
                </c:pt>
                <c:pt idx="6">
                  <c:v>0.49</c:v>
                </c:pt>
                <c:pt idx="7">
                  <c:v>0.64</c:v>
                </c:pt>
                <c:pt idx="8">
                  <c:v>0.82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233216"/>
        <c:axId val="115901568"/>
        <c:axId val="0"/>
      </c:bar3DChart>
      <c:catAx>
        <c:axId val="116233216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5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01568"/>
        <c:crosses val="autoZero"/>
        <c:auto val="1"/>
        <c:lblAlgn val="ctr"/>
        <c:lblOffset val="100"/>
        <c:noMultiLvlLbl val="0"/>
      </c:catAx>
      <c:valAx>
        <c:axId val="115901568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1623321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65721528977469656"/>
          <c:y val="0.88140065104621912"/>
          <c:w val="0.32344900859454517"/>
          <c:h val="8.8326314346767021E-2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2"/>
    </mc:Choice>
    <mc:Fallback>
      <c:style val="1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309974184261453E-2"/>
          <c:y val="3.3263120590938791E-2"/>
          <c:w val="0.92669006479853744"/>
          <c:h val="0.704763613409083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 за I квартал 2023 года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rgbClr val="0070C0"/>
              </a:solidFill>
            </a:ln>
          </c:spPr>
          <c:invertIfNegative val="0"/>
          <c:dLbls>
            <c:dLbl>
              <c:idx val="0"/>
              <c:layout>
                <c:manualLayout>
                  <c:x val="3.2265616797900305E-2"/>
                  <c:y val="-5.3468886009501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0906911636045493E-2"/>
                  <c:y val="-5.07666921381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888713910761154E-2"/>
                  <c:y val="-5.3571657973133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сведения о прохождении I этапа диспансеризации</c:v>
                </c:pt>
                <c:pt idx="1">
                  <c:v>сведения о 3 группе здоровья</c:v>
                </c:pt>
                <c:pt idx="2">
                  <c:v>сведения о назначениях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0.79</c:v>
                </c:pt>
                <c:pt idx="1">
                  <c:v>0.73</c:v>
                </c:pt>
                <c:pt idx="2">
                  <c:v>0.73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16232192"/>
        <c:axId val="115903296"/>
        <c:axId val="0"/>
      </c:bar3DChart>
      <c:catAx>
        <c:axId val="1162321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03296"/>
        <c:crosses val="autoZero"/>
        <c:auto val="1"/>
        <c:lblAlgn val="ctr"/>
        <c:lblOffset val="100"/>
        <c:noMultiLvlLbl val="0"/>
      </c:catAx>
      <c:valAx>
        <c:axId val="115903296"/>
        <c:scaling>
          <c:orientation val="minMax"/>
        </c:scaling>
        <c:delete val="0"/>
        <c:axPos val="l"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62321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5772086089238848"/>
          <c:y val="2.4805108316684294E-3"/>
          <c:w val="0.43939300087489064"/>
          <c:h val="0.11429645467581573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8277376786235054E-2"/>
          <c:y val="4.7244764617188809E-2"/>
          <c:w val="0.88625966025080194"/>
          <c:h val="0.6242389621876612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 сведений о прохождении I этапа диспансеризации, внесенных в ПК, от числа загруженных в ПК счетов</c:v>
                </c:pt>
              </c:strCache>
            </c:strRef>
          </c:tx>
          <c:spPr>
            <a:solidFill>
              <a:srgbClr val="FFC000"/>
            </a:solidFill>
            <a:ln>
              <a:solidFill>
                <a:schemeClr val="accent6">
                  <a:lumMod val="75000"/>
                </a:schemeClr>
              </a:solidFill>
            </a:ln>
          </c:spPr>
          <c:invertIfNegative val="0"/>
          <c:dLbls>
            <c:dLbl>
              <c:idx val="1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2407407407407406E-2"/>
                  <c:y val="-8.50995396583957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«Городская поликлиника № 9»</c:v>
                </c:pt>
                <c:pt idx="1">
                  <c:v>КГБУЗ «КДЦ»</c:v>
                </c:pt>
                <c:pt idx="2">
                  <c:v>КГБУЗ «Городская поликлиника № 5»</c:v>
                </c:pt>
                <c:pt idx="3">
                  <c:v>КГБУЗ «Городская поликлиника № 11»</c:v>
                </c:pt>
                <c:pt idx="4">
                  <c:v>КГБУЗ «Князе-Волконская районная больница» МЗХК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0.96</c:v>
                </c:pt>
                <c:pt idx="1">
                  <c:v>0.88</c:v>
                </c:pt>
                <c:pt idx="2">
                  <c:v>0.88</c:v>
                </c:pt>
                <c:pt idx="3">
                  <c:v>0.85</c:v>
                </c:pt>
                <c:pt idx="4">
                  <c:v>0.81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  сведений о ЗЛ с 3 гр. здоровья, внесенных  в ПК, от числа загруженных в ПК счетов с 3 гр. здоровья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dLbl>
              <c:idx val="0"/>
              <c:layout>
                <c:manualLayout>
                  <c:x val="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1851851851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2037037037037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7777777777778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7037037037037035E-2"/>
                  <c:y val="-4.2549769829197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«Городская поликлиника № 9»</c:v>
                </c:pt>
                <c:pt idx="1">
                  <c:v>КГБУЗ «КДЦ»</c:v>
                </c:pt>
                <c:pt idx="2">
                  <c:v>КГБУЗ «Городская поликлиника № 5»</c:v>
                </c:pt>
                <c:pt idx="3">
                  <c:v>КГБУЗ «Городская поликлиника № 11»</c:v>
                </c:pt>
                <c:pt idx="4">
                  <c:v>КГБУЗ «Князе-Волконская районная больница» МЗХК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0.94</c:v>
                </c:pt>
                <c:pt idx="1">
                  <c:v>0.88</c:v>
                </c:pt>
                <c:pt idx="2">
                  <c:v>0.89</c:v>
                </c:pt>
                <c:pt idx="3">
                  <c:v>0.83</c:v>
                </c:pt>
                <c:pt idx="4">
                  <c:v>0.77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% сведений о  назначениях, внесенных в ПК, от числа загруженных в ПК счетов с назначениями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solidFill>
                <a:schemeClr val="tx2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3.4722222222222224E-2"/>
                  <c:y val="4.25497698291978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72222222222222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66666666666666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86111111111111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КГБУЗ «Городская поликлиника № 9»</c:v>
                </c:pt>
                <c:pt idx="1">
                  <c:v>КГБУЗ «КДЦ»</c:v>
                </c:pt>
                <c:pt idx="2">
                  <c:v>КГБУЗ «Городская поликлиника № 5»</c:v>
                </c:pt>
                <c:pt idx="3">
                  <c:v>КГБУЗ «Городская поликлиника № 11»</c:v>
                </c:pt>
                <c:pt idx="4">
                  <c:v>КГБУЗ «Князе-Волконская районная больница» МЗХК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0.94</c:v>
                </c:pt>
                <c:pt idx="1">
                  <c:v>0.88</c:v>
                </c:pt>
                <c:pt idx="2">
                  <c:v>0.89</c:v>
                </c:pt>
                <c:pt idx="3">
                  <c:v>0.83</c:v>
                </c:pt>
                <c:pt idx="4">
                  <c:v>0.77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4735872"/>
        <c:axId val="115905024"/>
        <c:axId val="0"/>
      </c:bar3DChart>
      <c:catAx>
        <c:axId val="9473587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 sz="6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5905024"/>
        <c:crosses val="autoZero"/>
        <c:auto val="1"/>
        <c:lblAlgn val="ctr"/>
        <c:lblOffset val="100"/>
        <c:noMultiLvlLbl val="0"/>
      </c:catAx>
      <c:valAx>
        <c:axId val="11590502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947358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7816123303735969"/>
          <c:w val="1"/>
          <c:h val="0.19458713321763368"/>
        </c:manualLayout>
      </c:layout>
      <c:overlay val="0"/>
      <c:txPr>
        <a:bodyPr/>
        <a:lstStyle/>
        <a:p>
          <a:pPr>
            <a:defRPr sz="8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0.72464</cdr:x>
      <cdr:y>0.01996</cdr:y>
    </cdr:from>
    <cdr:to>
      <cdr:x>0.97391</cdr:x>
      <cdr:y>0.08648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3975653" y="71561"/>
          <a:ext cx="1367624" cy="2385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0.76361</cdr:x>
      <cdr:y>0.01552</cdr:y>
    </cdr:from>
    <cdr:to>
      <cdr:x>1</cdr:x>
      <cdr:y>0.12576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128373" y="41215"/>
          <a:ext cx="1278017" cy="292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0.76361</cdr:x>
      <cdr:y>0.01552</cdr:y>
    </cdr:from>
    <cdr:to>
      <cdr:x>1</cdr:x>
      <cdr:y>0.12576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4128373" y="41215"/>
          <a:ext cx="1278017" cy="29274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050" b="1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6F00C-CB4C-462C-BC6D-28625F89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Ирина Михайловна</dc:creator>
  <cp:lastModifiedBy>Волкова Елена Юрьевна</cp:lastModifiedBy>
  <cp:revision>3</cp:revision>
  <cp:lastPrinted>2023-06-29T04:13:00Z</cp:lastPrinted>
  <dcterms:created xsi:type="dcterms:W3CDTF">2023-06-29T04:50:00Z</dcterms:created>
  <dcterms:modified xsi:type="dcterms:W3CDTF">2023-06-29T04:50:00Z</dcterms:modified>
</cp:coreProperties>
</file>